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54761" w14:textId="77777777" w:rsidR="002B207D" w:rsidRPr="00305567" w:rsidRDefault="00DE5661" w:rsidP="002B207D">
      <w:pPr>
        <w:jc w:val="both"/>
        <w:rPr>
          <w:b/>
          <w:color w:val="4BACC6" w:themeColor="accent5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="002B207D" w:rsidRPr="00305567">
        <w:rPr>
          <w:b/>
          <w:color w:val="4BACC6" w:themeColor="accent5"/>
          <w:sz w:val="28"/>
          <w:szCs w:val="28"/>
        </w:rPr>
        <w:t>A</w:t>
      </w:r>
      <w:r w:rsidR="002B207D" w:rsidRPr="00305567">
        <w:rPr>
          <w:b/>
          <w:color w:val="4BACC6" w:themeColor="accent5"/>
        </w:rPr>
        <w:t xml:space="preserve"> Mozgáskorlátozottak Somogy Megyei Egyesülete, 7400 Kaposvár, B</w:t>
      </w:r>
      <w:r w:rsidR="00F403BB" w:rsidRPr="00305567">
        <w:rPr>
          <w:b/>
          <w:color w:val="4BACC6" w:themeColor="accent5"/>
        </w:rPr>
        <w:t xml:space="preserve">éke utca </w:t>
      </w:r>
      <w:r w:rsidR="002B207D" w:rsidRPr="00305567">
        <w:rPr>
          <w:b/>
          <w:color w:val="4BACC6" w:themeColor="accent5"/>
        </w:rPr>
        <w:t>4</w:t>
      </w:r>
      <w:r w:rsidR="00F403BB" w:rsidRPr="00305567">
        <w:rPr>
          <w:b/>
          <w:color w:val="4BACC6" w:themeColor="accent5"/>
        </w:rPr>
        <w:t>7</w:t>
      </w:r>
      <w:r w:rsidR="002B207D" w:rsidRPr="00305567">
        <w:rPr>
          <w:b/>
          <w:color w:val="4BACC6" w:themeColor="accent5"/>
        </w:rPr>
        <w:t xml:space="preserve">. sz. </w:t>
      </w:r>
    </w:p>
    <w:p w14:paraId="57B02A7B" w14:textId="77777777" w:rsidR="002B207D" w:rsidRPr="00305567" w:rsidRDefault="002B207D" w:rsidP="002B207D">
      <w:pPr>
        <w:jc w:val="both"/>
        <w:rPr>
          <w:b/>
          <w:color w:val="4BACC6" w:themeColor="accent5"/>
          <w:sz w:val="28"/>
          <w:szCs w:val="28"/>
        </w:rPr>
      </w:pPr>
      <w:r w:rsidRPr="00305567">
        <w:rPr>
          <w:b/>
          <w:color w:val="4BACC6" w:themeColor="accent5"/>
        </w:rPr>
        <w:t xml:space="preserve">              alatti székhelyű fenntartó – </w:t>
      </w:r>
      <w:r w:rsidRPr="00305567">
        <w:rPr>
          <w:b/>
          <w:i/>
          <w:color w:val="4BACC6" w:themeColor="accent5"/>
          <w:u w:val="single"/>
        </w:rPr>
        <w:t>a továbbiakban: Szolgáltató</w:t>
      </w:r>
      <w:r w:rsidRPr="00305567">
        <w:rPr>
          <w:b/>
          <w:color w:val="4BACC6" w:themeColor="accent5"/>
        </w:rPr>
        <w:t xml:space="preserve"> által működtetett</w:t>
      </w:r>
      <w:r w:rsidRPr="00305567">
        <w:rPr>
          <w:b/>
          <w:color w:val="4BACC6" w:themeColor="accent5"/>
          <w:sz w:val="28"/>
          <w:szCs w:val="28"/>
        </w:rPr>
        <w:t xml:space="preserve"> </w:t>
      </w:r>
    </w:p>
    <w:p w14:paraId="1C5A8D26" w14:textId="77777777" w:rsidR="002B207D" w:rsidRPr="00305567" w:rsidRDefault="002B207D" w:rsidP="002B207D">
      <w:pPr>
        <w:jc w:val="both"/>
        <w:rPr>
          <w:b/>
          <w:color w:val="4BACC6" w:themeColor="accent5"/>
          <w:sz w:val="28"/>
          <w:szCs w:val="28"/>
        </w:rPr>
      </w:pPr>
      <w:r w:rsidRPr="00305567">
        <w:rPr>
          <w:b/>
          <w:color w:val="4BACC6" w:themeColor="accent5"/>
          <w:sz w:val="28"/>
          <w:szCs w:val="28"/>
        </w:rPr>
        <w:t xml:space="preserve">    „Napsugár Ház” Panzió, Rehabilitációs Képző és Szabadidő Központ,     </w:t>
      </w:r>
    </w:p>
    <w:p w14:paraId="58E5A3D3" w14:textId="77777777" w:rsidR="002B207D" w:rsidRPr="00305567" w:rsidRDefault="002B207D" w:rsidP="002B207D">
      <w:pPr>
        <w:jc w:val="both"/>
        <w:rPr>
          <w:color w:val="4BACC6" w:themeColor="accent5"/>
          <w:sz w:val="28"/>
          <w:szCs w:val="28"/>
        </w:rPr>
      </w:pPr>
      <w:r w:rsidRPr="00305567">
        <w:rPr>
          <w:b/>
          <w:color w:val="4BACC6" w:themeColor="accent5"/>
          <w:sz w:val="28"/>
          <w:szCs w:val="28"/>
        </w:rPr>
        <w:t xml:space="preserve">                  7275 Igal, Hegyi utca 7. sz.</w:t>
      </w:r>
      <w:r w:rsidRPr="00305567">
        <w:rPr>
          <w:color w:val="4BACC6" w:themeColor="accent5"/>
          <w:sz w:val="28"/>
          <w:szCs w:val="28"/>
        </w:rPr>
        <w:t xml:space="preserve"> alatti szálláshelyre vonatkozó</w:t>
      </w:r>
    </w:p>
    <w:p w14:paraId="7CCAB841" w14:textId="77777777" w:rsidR="00DE5661" w:rsidRPr="00305567" w:rsidRDefault="00DE5661" w:rsidP="00965387">
      <w:pPr>
        <w:jc w:val="both"/>
        <w:rPr>
          <w:b/>
          <w:color w:val="4BACC6" w:themeColor="accent5"/>
          <w:sz w:val="28"/>
          <w:szCs w:val="28"/>
          <w:u w:val="single"/>
        </w:rPr>
      </w:pPr>
      <w:r w:rsidRPr="00305567">
        <w:rPr>
          <w:b/>
          <w:color w:val="4BACC6" w:themeColor="accent5"/>
          <w:sz w:val="28"/>
          <w:szCs w:val="28"/>
          <w:u w:val="single"/>
        </w:rPr>
        <w:t xml:space="preserve">Tájékoztató a csoportos szolgáltatás megrendelése esetén alkalmazható               </w:t>
      </w:r>
    </w:p>
    <w:p w14:paraId="080B9751" w14:textId="77777777" w:rsidR="005D26F9" w:rsidRPr="00305567" w:rsidRDefault="00DE5661" w:rsidP="00965387">
      <w:pPr>
        <w:jc w:val="both"/>
        <w:rPr>
          <w:b/>
          <w:color w:val="4BACC6" w:themeColor="accent5"/>
          <w:sz w:val="28"/>
          <w:szCs w:val="28"/>
          <w:u w:val="single"/>
        </w:rPr>
      </w:pPr>
      <w:r w:rsidRPr="00305567">
        <w:rPr>
          <w:b/>
          <w:color w:val="4BACC6" w:themeColor="accent5"/>
          <w:sz w:val="28"/>
          <w:szCs w:val="28"/>
        </w:rPr>
        <w:t xml:space="preserve">                                                    </w:t>
      </w:r>
      <w:r w:rsidRPr="00305567">
        <w:rPr>
          <w:b/>
          <w:color w:val="4BACC6" w:themeColor="accent5"/>
          <w:sz w:val="28"/>
          <w:szCs w:val="28"/>
          <w:u w:val="single"/>
        </w:rPr>
        <w:t>feltételekről</w:t>
      </w:r>
      <w:r w:rsidR="002B207D" w:rsidRPr="00305567">
        <w:rPr>
          <w:b/>
          <w:color w:val="4BACC6" w:themeColor="accent5"/>
          <w:sz w:val="28"/>
          <w:szCs w:val="28"/>
          <w:u w:val="single"/>
        </w:rPr>
        <w:t>.</w:t>
      </w:r>
    </w:p>
    <w:p w14:paraId="3FB8C216" w14:textId="77777777" w:rsidR="00BE5C67" w:rsidRPr="00305567" w:rsidRDefault="00190F40" w:rsidP="00965387">
      <w:p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       </w:t>
      </w:r>
      <w:r w:rsidR="00BE5C67" w:rsidRPr="00305567">
        <w:rPr>
          <w:color w:val="4BACC6" w:themeColor="accent5"/>
        </w:rPr>
        <w:t>Szolgáltató adószáma: 19963156-2-14, Törvényes képviselője: dr. Hegedüs Lajos elnök</w:t>
      </w:r>
    </w:p>
    <w:p w14:paraId="2DFAA0A8" w14:textId="77777777" w:rsidR="00DF3EF5" w:rsidRPr="00305567" w:rsidRDefault="00DF3EF5" w:rsidP="00DF3EF5">
      <w:p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                 kapcsolattartó: Béres Andrásné létesítményvezető tel: +36 </w:t>
      </w:r>
      <w:r w:rsidRPr="00305567">
        <w:rPr>
          <w:b/>
          <w:color w:val="4BACC6" w:themeColor="accent5"/>
        </w:rPr>
        <w:t>20-212-3429</w:t>
      </w:r>
    </w:p>
    <w:p w14:paraId="02F21EA2" w14:textId="77777777" w:rsidR="00DF3EF5" w:rsidRPr="00305567" w:rsidRDefault="00DF3EF5" w:rsidP="00965387">
      <w:p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              </w:t>
      </w:r>
      <w:r w:rsidR="002B207D" w:rsidRPr="00305567">
        <w:rPr>
          <w:color w:val="4BACC6" w:themeColor="accent5"/>
        </w:rPr>
        <w:t xml:space="preserve">      </w:t>
      </w:r>
      <w:r w:rsidRPr="00305567">
        <w:rPr>
          <w:color w:val="4BACC6" w:themeColor="accent5"/>
        </w:rPr>
        <w:t xml:space="preserve"> </w:t>
      </w:r>
      <w:proofErr w:type="gramStart"/>
      <w:r w:rsidRPr="00305567">
        <w:rPr>
          <w:color w:val="4BACC6" w:themeColor="accent5"/>
        </w:rPr>
        <w:t xml:space="preserve">E-mail:   </w:t>
      </w:r>
      <w:proofErr w:type="gramEnd"/>
      <w:r w:rsidRPr="00305567">
        <w:rPr>
          <w:color w:val="4BACC6" w:themeColor="accent5"/>
        </w:rPr>
        <w:t xml:space="preserve">    </w:t>
      </w:r>
      <w:hyperlink r:id="rId7" w:history="1">
        <w:r w:rsidRPr="00305567">
          <w:rPr>
            <w:rStyle w:val="Hiperhivatkozs"/>
            <w:color w:val="4BACC6" w:themeColor="accent5"/>
          </w:rPr>
          <w:t>igal@mksme.t-online.hu</w:t>
        </w:r>
      </w:hyperlink>
      <w:r w:rsidRPr="00305567">
        <w:rPr>
          <w:color w:val="4BACC6" w:themeColor="accent5"/>
        </w:rPr>
        <w:t>, vagy mse@msme.t-online.hu</w:t>
      </w:r>
    </w:p>
    <w:p w14:paraId="1D8DD8E9" w14:textId="77777777" w:rsidR="00190F40" w:rsidRPr="00305567" w:rsidRDefault="00190F40" w:rsidP="00BE5C67">
      <w:pPr>
        <w:jc w:val="both"/>
        <w:rPr>
          <w:b/>
          <w:color w:val="4BACC6" w:themeColor="accent5"/>
          <w:sz w:val="28"/>
          <w:szCs w:val="28"/>
        </w:rPr>
      </w:pPr>
      <w:r w:rsidRPr="00305567">
        <w:rPr>
          <w:b/>
          <w:color w:val="4BACC6" w:themeColor="accent5"/>
          <w:sz w:val="28"/>
          <w:szCs w:val="28"/>
        </w:rPr>
        <w:t xml:space="preserve">             </w:t>
      </w:r>
      <w:r w:rsidR="00BE5C67" w:rsidRPr="00305567">
        <w:rPr>
          <w:b/>
          <w:color w:val="4BACC6" w:themeColor="accent5"/>
          <w:sz w:val="28"/>
          <w:szCs w:val="28"/>
        </w:rPr>
        <w:t xml:space="preserve">Bankszámla száma: OTP 11743002-20021221-00000000 </w:t>
      </w:r>
    </w:p>
    <w:p w14:paraId="65C734FE" w14:textId="77777777" w:rsidR="00190F40" w:rsidRPr="00305567" w:rsidRDefault="00190F40" w:rsidP="00BE5C67">
      <w:pPr>
        <w:jc w:val="both"/>
        <w:rPr>
          <w:b/>
          <w:color w:val="4BACC6" w:themeColor="accent5"/>
          <w:sz w:val="28"/>
          <w:szCs w:val="28"/>
        </w:rPr>
      </w:pPr>
    </w:p>
    <w:p w14:paraId="2648D6A8" w14:textId="77777777" w:rsidR="00B5112E" w:rsidRPr="00305567" w:rsidRDefault="00B5112E" w:rsidP="00190F40">
      <w:pPr>
        <w:pStyle w:val="Listaszerbekezds"/>
        <w:numPr>
          <w:ilvl w:val="0"/>
          <w:numId w:val="11"/>
        </w:numPr>
        <w:jc w:val="both"/>
        <w:rPr>
          <w:b/>
          <w:color w:val="4BACC6" w:themeColor="accent5"/>
        </w:rPr>
      </w:pPr>
      <w:r w:rsidRPr="00305567">
        <w:rPr>
          <w:b/>
          <w:color w:val="4BACC6" w:themeColor="accent5"/>
        </w:rPr>
        <w:t>Általános feltételek</w:t>
      </w:r>
    </w:p>
    <w:p w14:paraId="535FB177" w14:textId="77777777" w:rsidR="00B5112E" w:rsidRPr="00305567" w:rsidRDefault="00B5112E" w:rsidP="00B5112E">
      <w:pPr>
        <w:tabs>
          <w:tab w:val="left" w:pos="2268"/>
        </w:tabs>
        <w:jc w:val="both"/>
        <w:rPr>
          <w:color w:val="4BACC6" w:themeColor="accent5"/>
        </w:rPr>
      </w:pPr>
    </w:p>
    <w:p w14:paraId="1927F22F" w14:textId="77777777" w:rsidR="00F77A50" w:rsidRPr="00305567" w:rsidRDefault="00DE5661" w:rsidP="005D26F9">
      <w:pPr>
        <w:pStyle w:val="Listaszerbekezds"/>
        <w:numPr>
          <w:ilvl w:val="0"/>
          <w:numId w:val="8"/>
        </w:numPr>
        <w:tabs>
          <w:tab w:val="left" w:pos="2268"/>
        </w:tabs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Szolgáltató </w:t>
      </w:r>
      <w:r w:rsidR="00487D8E" w:rsidRPr="00305567">
        <w:rPr>
          <w:color w:val="4BACC6" w:themeColor="accent5"/>
        </w:rPr>
        <w:t xml:space="preserve">a jelen </w:t>
      </w:r>
      <w:r w:rsidRPr="00305567">
        <w:rPr>
          <w:color w:val="4BACC6" w:themeColor="accent5"/>
        </w:rPr>
        <w:t>tájékoztató</w:t>
      </w:r>
      <w:r w:rsidR="00487D8E" w:rsidRPr="00305567">
        <w:rPr>
          <w:color w:val="4BACC6" w:themeColor="accent5"/>
        </w:rPr>
        <w:t xml:space="preserve"> tárgyát képező szolgáltatásokat a fenntartásában működő </w:t>
      </w:r>
      <w:r w:rsidR="00487D8E" w:rsidRPr="00305567">
        <w:rPr>
          <w:b/>
          <w:color w:val="4BACC6" w:themeColor="accent5"/>
        </w:rPr>
        <w:t xml:space="preserve">„Napsugár Ház” Panzió, Rehabilitációs Képző és Szabadidő Központ, </w:t>
      </w:r>
      <w:r w:rsidR="008E0ED1" w:rsidRPr="00305567">
        <w:rPr>
          <w:b/>
          <w:color w:val="4BACC6" w:themeColor="accent5"/>
        </w:rPr>
        <w:t>7275 Igal, Hegyi utca 7. sz.</w:t>
      </w:r>
      <w:r w:rsidR="008E0ED1" w:rsidRPr="00305567">
        <w:rPr>
          <w:color w:val="4BACC6" w:themeColor="accent5"/>
        </w:rPr>
        <w:t xml:space="preserve"> alatti</w:t>
      </w:r>
      <w:r w:rsidR="00F77A50" w:rsidRPr="00305567">
        <w:rPr>
          <w:color w:val="4BACC6" w:themeColor="accent5"/>
        </w:rPr>
        <w:t xml:space="preserve"> szálláshelyen biztosítja </w:t>
      </w:r>
      <w:r w:rsidR="00987A7F" w:rsidRPr="00305567">
        <w:rPr>
          <w:color w:val="4BACC6" w:themeColor="accent5"/>
        </w:rPr>
        <w:t>az alábbiakban részletezett, saját tulajdonát képező, a szolgáltatásokra vonatkozó engedélyekkel rendelkező létesítményben.</w:t>
      </w:r>
      <w:r w:rsidR="008E0ED1" w:rsidRPr="00305567">
        <w:rPr>
          <w:color w:val="4BACC6" w:themeColor="accent5"/>
        </w:rPr>
        <w:t xml:space="preserve"> </w:t>
      </w:r>
    </w:p>
    <w:p w14:paraId="2C82A149" w14:textId="77777777" w:rsidR="00BC3044" w:rsidRPr="00305567" w:rsidRDefault="00DE5661" w:rsidP="00F77A50">
      <w:pPr>
        <w:tabs>
          <w:tab w:val="left" w:pos="2268"/>
        </w:tabs>
        <w:ind w:left="360"/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>1</w:t>
      </w:r>
      <w:r w:rsidR="00F77A50" w:rsidRPr="00305567">
        <w:rPr>
          <w:b/>
          <w:color w:val="4BACC6" w:themeColor="accent5"/>
        </w:rPr>
        <w:t>/1.</w:t>
      </w:r>
      <w:r w:rsidR="00F77A50" w:rsidRPr="00305567">
        <w:rPr>
          <w:color w:val="4BACC6" w:themeColor="accent5"/>
        </w:rPr>
        <w:t xml:space="preserve"> </w:t>
      </w:r>
      <w:r w:rsidR="008E0ED1" w:rsidRPr="00305567">
        <w:rPr>
          <w:color w:val="4BACC6" w:themeColor="accent5"/>
        </w:rPr>
        <w:t>24 férőhellyel (pótágyazva 26 férőhellyel) rendelkező,</w:t>
      </w:r>
      <w:r w:rsidR="00F77A50" w:rsidRPr="00305567">
        <w:rPr>
          <w:color w:val="4BACC6" w:themeColor="accent5"/>
        </w:rPr>
        <w:t xml:space="preserve"> kétágyas és háromágyas, önálló</w:t>
      </w:r>
      <w:r w:rsidR="00BC3044" w:rsidRPr="00305567">
        <w:rPr>
          <w:color w:val="4BACC6" w:themeColor="accent5"/>
        </w:rPr>
        <w:t>,</w:t>
      </w:r>
      <w:r w:rsidR="00F77A50" w:rsidRPr="00305567">
        <w:rPr>
          <w:color w:val="4BACC6" w:themeColor="accent5"/>
        </w:rPr>
        <w:t xml:space="preserve"> </w:t>
      </w:r>
      <w:r w:rsidR="00BC3044" w:rsidRPr="00305567">
        <w:rPr>
          <w:color w:val="4BACC6" w:themeColor="accent5"/>
        </w:rPr>
        <w:t xml:space="preserve">zuhanyozós </w:t>
      </w:r>
      <w:r w:rsidR="002B385F" w:rsidRPr="00305567">
        <w:rPr>
          <w:color w:val="4BACC6" w:themeColor="accent5"/>
        </w:rPr>
        <w:t>fürdőszobával, WC-vel,</w:t>
      </w:r>
      <w:r w:rsidR="00F77A50" w:rsidRPr="00305567">
        <w:rPr>
          <w:color w:val="4BACC6" w:themeColor="accent5"/>
        </w:rPr>
        <w:t xml:space="preserve"> hűtőszekrénnyel, TV készülékkel felszerelt</w:t>
      </w:r>
      <w:r w:rsidR="00BC3044" w:rsidRPr="00305567">
        <w:rPr>
          <w:color w:val="4BACC6" w:themeColor="accent5"/>
        </w:rPr>
        <w:t xml:space="preserve">, önálló erkéllyel, napozó eszközökkel rendelkező szobák, </w:t>
      </w:r>
      <w:r w:rsidR="00DF3EF5" w:rsidRPr="00305567">
        <w:rPr>
          <w:color w:val="4BACC6" w:themeColor="accent5"/>
        </w:rPr>
        <w:t xml:space="preserve">ingyenes wifi lehetőség, </w:t>
      </w:r>
      <w:r w:rsidR="00BC3044" w:rsidRPr="00305567">
        <w:rPr>
          <w:color w:val="4BACC6" w:themeColor="accent5"/>
        </w:rPr>
        <w:t>illetve közös szabadtéri napozó terasz állnak a vendégek rendelkezésére.</w:t>
      </w:r>
    </w:p>
    <w:p w14:paraId="2A722771" w14:textId="77777777" w:rsidR="00C43EBF" w:rsidRPr="00305567" w:rsidRDefault="00C43EBF" w:rsidP="00F77A50">
      <w:pPr>
        <w:tabs>
          <w:tab w:val="left" w:pos="2268"/>
        </w:tabs>
        <w:ind w:left="360"/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 xml:space="preserve">1/2. </w:t>
      </w:r>
      <w:r w:rsidRPr="00305567">
        <w:rPr>
          <w:color w:val="4BACC6" w:themeColor="accent5"/>
        </w:rPr>
        <w:t xml:space="preserve">A tartózkodás idejére ágyneműt, törölközőt, egyedi igény alapján </w:t>
      </w:r>
      <w:proofErr w:type="gramStart"/>
      <w:r w:rsidRPr="00305567">
        <w:rPr>
          <w:color w:val="4BACC6" w:themeColor="accent5"/>
        </w:rPr>
        <w:t>gyermek ágyat</w:t>
      </w:r>
      <w:proofErr w:type="gramEnd"/>
      <w:r w:rsidRPr="00305567">
        <w:rPr>
          <w:color w:val="4BACC6" w:themeColor="accent5"/>
        </w:rPr>
        <w:t>, gyermek étkeztető széket, valamint rendszeres takarítást biztosítunk.</w:t>
      </w:r>
    </w:p>
    <w:p w14:paraId="785FDD2F" w14:textId="77777777" w:rsidR="000849F9" w:rsidRPr="00305567" w:rsidRDefault="00DE5661" w:rsidP="00F77A50">
      <w:pPr>
        <w:tabs>
          <w:tab w:val="left" w:pos="2268"/>
        </w:tabs>
        <w:ind w:left="360"/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>1</w:t>
      </w:r>
      <w:r w:rsidR="00BC3044" w:rsidRPr="00305567">
        <w:rPr>
          <w:b/>
          <w:color w:val="4BACC6" w:themeColor="accent5"/>
        </w:rPr>
        <w:t>/2</w:t>
      </w:r>
      <w:r w:rsidR="00BC3044" w:rsidRPr="00305567">
        <w:rPr>
          <w:color w:val="4BACC6" w:themeColor="accent5"/>
        </w:rPr>
        <w:t>. 30 személy befogadására alkalmas k</w:t>
      </w:r>
      <w:r w:rsidR="00F77A50" w:rsidRPr="00305567">
        <w:rPr>
          <w:color w:val="4BACC6" w:themeColor="accent5"/>
        </w:rPr>
        <w:t>özösségi és étkező helyiség</w:t>
      </w:r>
      <w:r w:rsidR="00F403BB" w:rsidRPr="00305567">
        <w:rPr>
          <w:color w:val="4BACC6" w:themeColor="accent5"/>
        </w:rPr>
        <w:t xml:space="preserve"> TV-vel, számítógéppel</w:t>
      </w:r>
      <w:r w:rsidR="00F77A50" w:rsidRPr="00305567">
        <w:rPr>
          <w:color w:val="4BACC6" w:themeColor="accent5"/>
        </w:rPr>
        <w:t>,</w:t>
      </w:r>
      <w:r w:rsidR="000849F9" w:rsidRPr="00305567">
        <w:rPr>
          <w:color w:val="4BACC6" w:themeColor="accent5"/>
        </w:rPr>
        <w:t xml:space="preserve"> amely alkalmas képzések, tréningek tartására is.</w:t>
      </w:r>
    </w:p>
    <w:p w14:paraId="10B54AB0" w14:textId="77777777" w:rsidR="00BC3044" w:rsidRPr="00305567" w:rsidRDefault="000849F9" w:rsidP="00F77A50">
      <w:pPr>
        <w:tabs>
          <w:tab w:val="left" w:pos="2268"/>
        </w:tabs>
        <w:ind w:left="360"/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>1/3</w:t>
      </w:r>
      <w:r w:rsidRPr="00305567">
        <w:rPr>
          <w:color w:val="4BACC6" w:themeColor="accent5"/>
        </w:rPr>
        <w:t xml:space="preserve">. Kettő, </w:t>
      </w:r>
      <w:r w:rsidR="00BC3044" w:rsidRPr="00305567">
        <w:rPr>
          <w:color w:val="4BACC6" w:themeColor="accent5"/>
        </w:rPr>
        <w:t>konyhafelszereléssel, étkező készlettel</w:t>
      </w:r>
      <w:r w:rsidRPr="00305567">
        <w:rPr>
          <w:color w:val="4BACC6" w:themeColor="accent5"/>
        </w:rPr>
        <w:t>, kávé és teafőzővel, mikrohullámú sütővel</w:t>
      </w:r>
      <w:r w:rsidR="00BC3044" w:rsidRPr="00305567">
        <w:rPr>
          <w:color w:val="4BACC6" w:themeColor="accent5"/>
        </w:rPr>
        <w:t xml:space="preserve"> rendelkező teakonyha, amely egyszerűbb ételek elkészítésére alkalmas.</w:t>
      </w:r>
    </w:p>
    <w:p w14:paraId="15FF0A19" w14:textId="77777777" w:rsidR="00BC3044" w:rsidRPr="00305567" w:rsidRDefault="00DE5661" w:rsidP="00F77A50">
      <w:pPr>
        <w:tabs>
          <w:tab w:val="left" w:pos="2268"/>
        </w:tabs>
        <w:ind w:left="360"/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>1</w:t>
      </w:r>
      <w:r w:rsidR="00BC3044" w:rsidRPr="00305567">
        <w:rPr>
          <w:b/>
          <w:color w:val="4BACC6" w:themeColor="accent5"/>
        </w:rPr>
        <w:t>/</w:t>
      </w:r>
      <w:r w:rsidR="000849F9" w:rsidRPr="00305567">
        <w:rPr>
          <w:b/>
          <w:color w:val="4BACC6" w:themeColor="accent5"/>
        </w:rPr>
        <w:t>4</w:t>
      </w:r>
      <w:r w:rsidR="00BC3044" w:rsidRPr="00305567">
        <w:rPr>
          <w:color w:val="4BACC6" w:themeColor="accent5"/>
        </w:rPr>
        <w:t xml:space="preserve">. </w:t>
      </w:r>
      <w:r w:rsidR="00632E43" w:rsidRPr="00305567">
        <w:rPr>
          <w:color w:val="4BACC6" w:themeColor="accent5"/>
        </w:rPr>
        <w:t>Négy</w:t>
      </w:r>
      <w:r w:rsidR="00F77A50" w:rsidRPr="00305567">
        <w:rPr>
          <w:color w:val="4BACC6" w:themeColor="accent5"/>
        </w:rPr>
        <w:t>személyes pezsgőfürdő k</w:t>
      </w:r>
      <w:r w:rsidR="00593003" w:rsidRPr="00305567">
        <w:rPr>
          <w:color w:val="4BACC6" w:themeColor="accent5"/>
        </w:rPr>
        <w:t xml:space="preserve">áddal, </w:t>
      </w:r>
      <w:proofErr w:type="spellStart"/>
      <w:r w:rsidR="00F77A50" w:rsidRPr="00305567">
        <w:rPr>
          <w:color w:val="4BACC6" w:themeColor="accent5"/>
        </w:rPr>
        <w:t>infra</w:t>
      </w:r>
      <w:proofErr w:type="spellEnd"/>
      <w:r w:rsidR="00593003" w:rsidRPr="00305567">
        <w:rPr>
          <w:color w:val="4BACC6" w:themeColor="accent5"/>
        </w:rPr>
        <w:t xml:space="preserve"> </w:t>
      </w:r>
      <w:r w:rsidR="00F77A50" w:rsidRPr="00305567">
        <w:rPr>
          <w:color w:val="4BACC6" w:themeColor="accent5"/>
        </w:rPr>
        <w:t xml:space="preserve">szaunával, kondicionáló gépekkel felszerelt </w:t>
      </w:r>
      <w:proofErr w:type="spellStart"/>
      <w:r w:rsidR="00F77A50" w:rsidRPr="00305567">
        <w:rPr>
          <w:color w:val="4BACC6" w:themeColor="accent5"/>
        </w:rPr>
        <w:t>fittness</w:t>
      </w:r>
      <w:proofErr w:type="spellEnd"/>
      <w:r w:rsidR="00F77A50" w:rsidRPr="00305567">
        <w:rPr>
          <w:color w:val="4BACC6" w:themeColor="accent5"/>
        </w:rPr>
        <w:t xml:space="preserve"> terem</w:t>
      </w:r>
      <w:r w:rsidR="00BC3044" w:rsidRPr="00305567">
        <w:rPr>
          <w:color w:val="4BACC6" w:themeColor="accent5"/>
        </w:rPr>
        <w:t>.</w:t>
      </w:r>
    </w:p>
    <w:p w14:paraId="7433117C" w14:textId="77777777" w:rsidR="00BC3044" w:rsidRPr="00305567" w:rsidRDefault="00DE5661" w:rsidP="00F77A50">
      <w:pPr>
        <w:tabs>
          <w:tab w:val="left" w:pos="2268"/>
        </w:tabs>
        <w:ind w:left="360"/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>1</w:t>
      </w:r>
      <w:r w:rsidR="00BC3044" w:rsidRPr="00305567">
        <w:rPr>
          <w:b/>
          <w:color w:val="4BACC6" w:themeColor="accent5"/>
        </w:rPr>
        <w:t>/</w:t>
      </w:r>
      <w:r w:rsidR="000849F9" w:rsidRPr="00305567">
        <w:rPr>
          <w:b/>
          <w:color w:val="4BACC6" w:themeColor="accent5"/>
        </w:rPr>
        <w:t>5</w:t>
      </w:r>
      <w:r w:rsidR="00BC3044" w:rsidRPr="00305567">
        <w:rPr>
          <w:b/>
          <w:color w:val="4BACC6" w:themeColor="accent5"/>
        </w:rPr>
        <w:t xml:space="preserve">. </w:t>
      </w:r>
      <w:r w:rsidR="00BC3044" w:rsidRPr="00305567">
        <w:rPr>
          <w:color w:val="4BACC6" w:themeColor="accent5"/>
        </w:rPr>
        <w:t>Sport és szabadidős eszközök, asztalitenisz, csocsó, kártya, sakk, lengőteke, mini</w:t>
      </w:r>
      <w:r w:rsidR="00593003" w:rsidRPr="00305567">
        <w:rPr>
          <w:color w:val="4BACC6" w:themeColor="accent5"/>
        </w:rPr>
        <w:t xml:space="preserve"> </w:t>
      </w:r>
      <w:r w:rsidR="00BC3044" w:rsidRPr="00305567">
        <w:rPr>
          <w:color w:val="4BACC6" w:themeColor="accent5"/>
        </w:rPr>
        <w:t>könyvtár.</w:t>
      </w:r>
    </w:p>
    <w:p w14:paraId="6632A8EC" w14:textId="77777777" w:rsidR="00BC3044" w:rsidRPr="00305567" w:rsidRDefault="00DE5661" w:rsidP="00F77A50">
      <w:pPr>
        <w:tabs>
          <w:tab w:val="left" w:pos="2268"/>
        </w:tabs>
        <w:ind w:left="360"/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>1</w:t>
      </w:r>
      <w:r w:rsidR="00BC3044" w:rsidRPr="00305567">
        <w:rPr>
          <w:b/>
          <w:color w:val="4BACC6" w:themeColor="accent5"/>
        </w:rPr>
        <w:t>/</w:t>
      </w:r>
      <w:r w:rsidR="000849F9" w:rsidRPr="00305567">
        <w:rPr>
          <w:b/>
          <w:color w:val="4BACC6" w:themeColor="accent5"/>
        </w:rPr>
        <w:t>6</w:t>
      </w:r>
      <w:r w:rsidR="00BC3044" w:rsidRPr="00305567">
        <w:rPr>
          <w:b/>
          <w:color w:val="4BACC6" w:themeColor="accent5"/>
        </w:rPr>
        <w:t>.</w:t>
      </w:r>
      <w:r w:rsidR="00BC3044" w:rsidRPr="00305567">
        <w:rPr>
          <w:color w:val="4BACC6" w:themeColor="accent5"/>
        </w:rPr>
        <w:t xml:space="preserve"> Szabadtéri szalonnasütő hely, udvari gyermekjátékok, hinta, csúszda.</w:t>
      </w:r>
    </w:p>
    <w:p w14:paraId="40874EB6" w14:textId="77777777" w:rsidR="00BC3044" w:rsidRPr="00305567" w:rsidRDefault="00DE5661" w:rsidP="00F77A50">
      <w:pPr>
        <w:tabs>
          <w:tab w:val="left" w:pos="2268"/>
        </w:tabs>
        <w:ind w:left="360"/>
        <w:jc w:val="both"/>
        <w:rPr>
          <w:i/>
          <w:color w:val="4BACC6" w:themeColor="accent5"/>
        </w:rPr>
      </w:pPr>
      <w:r w:rsidRPr="00305567">
        <w:rPr>
          <w:b/>
          <w:color w:val="4BACC6" w:themeColor="accent5"/>
        </w:rPr>
        <w:t>1</w:t>
      </w:r>
      <w:r w:rsidR="000849F9" w:rsidRPr="00305567">
        <w:rPr>
          <w:b/>
          <w:color w:val="4BACC6" w:themeColor="accent5"/>
        </w:rPr>
        <w:t>/7</w:t>
      </w:r>
      <w:r w:rsidR="00BC3044" w:rsidRPr="00305567">
        <w:rPr>
          <w:b/>
          <w:color w:val="4BACC6" w:themeColor="accent5"/>
        </w:rPr>
        <w:t>.</w:t>
      </w:r>
      <w:r w:rsidR="00BC3044" w:rsidRPr="00305567">
        <w:rPr>
          <w:color w:val="4BACC6" w:themeColor="accent5"/>
        </w:rPr>
        <w:t xml:space="preserve"> A szálláshely teljesen akadálymentesített, kerekesszéket használó vendégek számára is alkalmas.</w:t>
      </w:r>
      <w:r w:rsidR="008E0ED1" w:rsidRPr="00305567">
        <w:rPr>
          <w:color w:val="4BACC6" w:themeColor="accent5"/>
        </w:rPr>
        <w:t xml:space="preserve"> </w:t>
      </w:r>
      <w:r w:rsidR="00DF3EF5" w:rsidRPr="00305567">
        <w:rPr>
          <w:i/>
          <w:color w:val="4BACC6" w:themeColor="accent5"/>
        </w:rPr>
        <w:t>Előzetesen jelezett igény esetén mechanikus, illetve elektromos kerekesszék, illetve elektromos moped kölcsönözhető.</w:t>
      </w:r>
    </w:p>
    <w:p w14:paraId="21E361F4" w14:textId="77777777" w:rsidR="00593003" w:rsidRPr="00305567" w:rsidRDefault="00DE5661" w:rsidP="00F77A50">
      <w:pPr>
        <w:tabs>
          <w:tab w:val="left" w:pos="2268"/>
        </w:tabs>
        <w:ind w:left="360"/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>1</w:t>
      </w:r>
      <w:r w:rsidR="00593003" w:rsidRPr="00305567">
        <w:rPr>
          <w:b/>
          <w:color w:val="4BACC6" w:themeColor="accent5"/>
        </w:rPr>
        <w:t>/</w:t>
      </w:r>
      <w:r w:rsidR="000849F9" w:rsidRPr="00305567">
        <w:rPr>
          <w:b/>
          <w:color w:val="4BACC6" w:themeColor="accent5"/>
        </w:rPr>
        <w:t>8</w:t>
      </w:r>
      <w:r w:rsidR="00593003" w:rsidRPr="00305567">
        <w:rPr>
          <w:color w:val="4BACC6" w:themeColor="accent5"/>
        </w:rPr>
        <w:t xml:space="preserve">. A szálláshely </w:t>
      </w:r>
      <w:r w:rsidR="008E0ED1" w:rsidRPr="00305567">
        <w:rPr>
          <w:color w:val="4BACC6" w:themeColor="accent5"/>
        </w:rPr>
        <w:t xml:space="preserve">a gyógyfürdőtől mintegy </w:t>
      </w:r>
      <w:r w:rsidR="00593003" w:rsidRPr="00305567">
        <w:rPr>
          <w:color w:val="4BACC6" w:themeColor="accent5"/>
        </w:rPr>
        <w:t>50</w:t>
      </w:r>
      <w:r w:rsidR="008E0ED1" w:rsidRPr="00305567">
        <w:rPr>
          <w:color w:val="4BACC6" w:themeColor="accent5"/>
        </w:rPr>
        <w:t>0 méteres távolságban</w:t>
      </w:r>
      <w:r w:rsidR="00593003" w:rsidRPr="00305567">
        <w:rPr>
          <w:color w:val="4BACC6" w:themeColor="accent5"/>
        </w:rPr>
        <w:t xml:space="preserve"> helyezkedik el.</w:t>
      </w:r>
    </w:p>
    <w:p w14:paraId="2B318C35" w14:textId="77777777" w:rsidR="00487D8E" w:rsidRPr="00305567" w:rsidRDefault="00DE5661" w:rsidP="00F77A50">
      <w:pPr>
        <w:tabs>
          <w:tab w:val="left" w:pos="2268"/>
        </w:tabs>
        <w:ind w:left="360"/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>1</w:t>
      </w:r>
      <w:r w:rsidR="00593003" w:rsidRPr="00305567">
        <w:rPr>
          <w:b/>
          <w:color w:val="4BACC6" w:themeColor="accent5"/>
        </w:rPr>
        <w:t>/</w:t>
      </w:r>
      <w:r w:rsidR="000849F9" w:rsidRPr="00305567">
        <w:rPr>
          <w:b/>
          <w:color w:val="4BACC6" w:themeColor="accent5"/>
        </w:rPr>
        <w:t>9</w:t>
      </w:r>
      <w:r w:rsidR="00593003" w:rsidRPr="00305567">
        <w:rPr>
          <w:color w:val="4BACC6" w:themeColor="accent5"/>
        </w:rPr>
        <w:t>.</w:t>
      </w:r>
      <w:r w:rsidR="00530602" w:rsidRPr="00305567">
        <w:rPr>
          <w:color w:val="4BACC6" w:themeColor="accent5"/>
        </w:rPr>
        <w:t xml:space="preserve"> A gyógyfürdő területén gyógy</w:t>
      </w:r>
      <w:r w:rsidR="00593003" w:rsidRPr="00305567">
        <w:rPr>
          <w:color w:val="4BACC6" w:themeColor="accent5"/>
        </w:rPr>
        <w:t>vízzel, meleg vízzel, strand vízzel feltöltött nyitott és fedett, felnőtt és gyermek medencék, csúszda, továbbá szaunák, masszázs helyiségek találhatók. TB által finanszírozott fürdő és fizioterápiás kezelési utalványok felhasználhatók. A fürdő területén található mozgáskorlátozottakat a medencébe beemelő berendezés, egyébként a fürdő teljes területe akadálymentesen használható mozgásukban korlátozott vendégek által is.</w:t>
      </w:r>
      <w:r w:rsidR="008E0ED1" w:rsidRPr="00305567">
        <w:rPr>
          <w:color w:val="4BACC6" w:themeColor="accent5"/>
        </w:rPr>
        <w:t xml:space="preserve"> </w:t>
      </w:r>
    </w:p>
    <w:p w14:paraId="26DC9A6F" w14:textId="77777777" w:rsidR="000849F9" w:rsidRPr="00305567" w:rsidRDefault="000849F9" w:rsidP="00F77A50">
      <w:pPr>
        <w:tabs>
          <w:tab w:val="left" w:pos="2268"/>
        </w:tabs>
        <w:ind w:left="360"/>
        <w:jc w:val="both"/>
        <w:rPr>
          <w:color w:val="4BACC6" w:themeColor="accent5"/>
        </w:rPr>
      </w:pPr>
    </w:p>
    <w:p w14:paraId="781D4B3E" w14:textId="77777777" w:rsidR="00B5112E" w:rsidRPr="00305567" w:rsidRDefault="005D26F9" w:rsidP="005D26F9">
      <w:pPr>
        <w:pStyle w:val="Listaszerbekezds"/>
        <w:numPr>
          <w:ilvl w:val="0"/>
          <w:numId w:val="8"/>
        </w:numPr>
        <w:tabs>
          <w:tab w:val="left" w:pos="2268"/>
        </w:tabs>
        <w:jc w:val="both"/>
        <w:rPr>
          <w:b/>
          <w:color w:val="4BACC6" w:themeColor="accent5"/>
          <w:u w:val="single"/>
        </w:rPr>
      </w:pPr>
      <w:r w:rsidRPr="00305567">
        <w:rPr>
          <w:b/>
          <w:color w:val="4BACC6" w:themeColor="accent5"/>
          <w:u w:val="single"/>
        </w:rPr>
        <w:t>A csoport</w:t>
      </w:r>
      <w:r w:rsidR="008E0ED1" w:rsidRPr="00305567">
        <w:rPr>
          <w:b/>
          <w:color w:val="4BACC6" w:themeColor="accent5"/>
          <w:u w:val="single"/>
        </w:rPr>
        <w:t>os szolgáltatások igénybevételére</w:t>
      </w:r>
      <w:r w:rsidRPr="00305567">
        <w:rPr>
          <w:b/>
          <w:color w:val="4BACC6" w:themeColor="accent5"/>
          <w:u w:val="single"/>
        </w:rPr>
        <w:t xml:space="preserve"> vonatkozó további feltételek</w:t>
      </w:r>
      <w:r w:rsidR="008E0ED1" w:rsidRPr="00305567">
        <w:rPr>
          <w:b/>
          <w:color w:val="4BACC6" w:themeColor="accent5"/>
          <w:u w:val="single"/>
        </w:rPr>
        <w:t>.</w:t>
      </w:r>
    </w:p>
    <w:p w14:paraId="16DC8F33" w14:textId="77777777" w:rsidR="00393EAC" w:rsidRPr="00305567" w:rsidRDefault="00DE5661" w:rsidP="00487D8E">
      <w:pPr>
        <w:tabs>
          <w:tab w:val="left" w:pos="2268"/>
        </w:tabs>
        <w:jc w:val="both"/>
        <w:rPr>
          <w:b/>
          <w:color w:val="4BACC6" w:themeColor="accent5"/>
        </w:rPr>
      </w:pPr>
      <w:r w:rsidRPr="00305567">
        <w:rPr>
          <w:b/>
          <w:color w:val="4BACC6" w:themeColor="accent5"/>
        </w:rPr>
        <w:t>2</w:t>
      </w:r>
      <w:r w:rsidR="005D26F9" w:rsidRPr="00305567">
        <w:rPr>
          <w:b/>
          <w:color w:val="4BACC6" w:themeColor="accent5"/>
        </w:rPr>
        <w:t>/1.</w:t>
      </w:r>
      <w:r w:rsidR="005D26F9" w:rsidRPr="00305567">
        <w:rPr>
          <w:color w:val="4BACC6" w:themeColor="accent5"/>
        </w:rPr>
        <w:t xml:space="preserve"> A Szolgáltató, a </w:t>
      </w:r>
      <w:r w:rsidRPr="00305567">
        <w:rPr>
          <w:color w:val="4BACC6" w:themeColor="accent5"/>
        </w:rPr>
        <w:t>csoportos</w:t>
      </w:r>
      <w:r w:rsidR="005D26F9" w:rsidRPr="00305567">
        <w:rPr>
          <w:color w:val="4BACC6" w:themeColor="accent5"/>
        </w:rPr>
        <w:t xml:space="preserve"> szervezésben érkező </w:t>
      </w:r>
      <w:r w:rsidR="009C6779" w:rsidRPr="00305567">
        <w:rPr>
          <w:b/>
          <w:color w:val="4BACC6" w:themeColor="accent5"/>
        </w:rPr>
        <w:t>20</w:t>
      </w:r>
      <w:r w:rsidR="00393EAC" w:rsidRPr="00305567">
        <w:rPr>
          <w:b/>
          <w:color w:val="4BACC6" w:themeColor="accent5"/>
        </w:rPr>
        <w:t xml:space="preserve"> fő</w:t>
      </w:r>
      <w:r w:rsidR="00393EAC" w:rsidRPr="00305567">
        <w:rPr>
          <w:b/>
          <w:color w:val="4BACC6" w:themeColor="accent5"/>
          <w:spacing w:val="-17"/>
        </w:rPr>
        <w:t xml:space="preserve"> </w:t>
      </w:r>
      <w:r w:rsidR="00393EAC" w:rsidRPr="00305567">
        <w:rPr>
          <w:b/>
          <w:color w:val="4BACC6" w:themeColor="accent5"/>
        </w:rPr>
        <w:t>feletti</w:t>
      </w:r>
      <w:r w:rsidR="00393EAC" w:rsidRPr="00305567">
        <w:rPr>
          <w:color w:val="4BACC6" w:themeColor="accent5"/>
          <w:spacing w:val="-12"/>
        </w:rPr>
        <w:t xml:space="preserve"> </w:t>
      </w:r>
      <w:r w:rsidR="00393EAC" w:rsidRPr="00305567">
        <w:rPr>
          <w:color w:val="4BACC6" w:themeColor="accent5"/>
        </w:rPr>
        <w:t>csoportlétszám</w:t>
      </w:r>
      <w:r w:rsidR="00393EAC" w:rsidRPr="00305567">
        <w:rPr>
          <w:color w:val="4BACC6" w:themeColor="accent5"/>
          <w:spacing w:val="2"/>
        </w:rPr>
        <w:t xml:space="preserve"> </w:t>
      </w:r>
      <w:r w:rsidR="00393EAC" w:rsidRPr="00305567">
        <w:rPr>
          <w:color w:val="4BACC6" w:themeColor="accent5"/>
        </w:rPr>
        <w:t>esetén</w:t>
      </w:r>
      <w:r w:rsidR="00393EAC" w:rsidRPr="00305567">
        <w:rPr>
          <w:color w:val="4BACC6" w:themeColor="accent5"/>
          <w:spacing w:val="-9"/>
        </w:rPr>
        <w:t xml:space="preserve"> </w:t>
      </w:r>
      <w:r w:rsidR="009C6779" w:rsidRPr="00305567">
        <w:rPr>
          <w:b/>
          <w:color w:val="4BACC6" w:themeColor="accent5"/>
          <w:spacing w:val="-9"/>
        </w:rPr>
        <w:t>1</w:t>
      </w:r>
      <w:r w:rsidR="00393EAC" w:rsidRPr="00305567">
        <w:rPr>
          <w:b/>
          <w:color w:val="4BACC6" w:themeColor="accent5"/>
          <w:spacing w:val="-9"/>
        </w:rPr>
        <w:t xml:space="preserve"> fő</w:t>
      </w:r>
      <w:r w:rsidR="005D26F9" w:rsidRPr="00305567">
        <w:rPr>
          <w:color w:val="4BACC6" w:themeColor="accent5"/>
          <w:spacing w:val="-9"/>
        </w:rPr>
        <w:t xml:space="preserve"> számára</w:t>
      </w:r>
      <w:r w:rsidR="00393EAC" w:rsidRPr="00305567">
        <w:rPr>
          <w:color w:val="4BACC6" w:themeColor="accent5"/>
          <w:spacing w:val="-9"/>
        </w:rPr>
        <w:t xml:space="preserve"> </w:t>
      </w:r>
      <w:r w:rsidR="00393EAC" w:rsidRPr="00305567">
        <w:rPr>
          <w:color w:val="4BACC6" w:themeColor="accent5"/>
        </w:rPr>
        <w:t>térítésmentes</w:t>
      </w:r>
      <w:r w:rsidR="00E724CC" w:rsidRPr="00305567">
        <w:rPr>
          <w:color w:val="4BACC6" w:themeColor="accent5"/>
          <w:w w:val="92"/>
        </w:rPr>
        <w:t>en b</w:t>
      </w:r>
      <w:r w:rsidR="005D26F9" w:rsidRPr="00305567">
        <w:rPr>
          <w:color w:val="4BACC6" w:themeColor="accent5"/>
          <w:w w:val="92"/>
        </w:rPr>
        <w:t xml:space="preserve">iztosítja </w:t>
      </w:r>
      <w:r w:rsidR="005D26F9" w:rsidRPr="00305567">
        <w:rPr>
          <w:b/>
          <w:color w:val="4BACC6" w:themeColor="accent5"/>
          <w:w w:val="92"/>
        </w:rPr>
        <w:t>a szálláshely és reggeli</w:t>
      </w:r>
      <w:r w:rsidR="005D26F9" w:rsidRPr="00305567">
        <w:rPr>
          <w:color w:val="4BACC6" w:themeColor="accent5"/>
          <w:w w:val="92"/>
        </w:rPr>
        <w:t xml:space="preserve"> szolgáltatást.</w:t>
      </w:r>
    </w:p>
    <w:p w14:paraId="266E4CCE" w14:textId="77777777" w:rsidR="009C6779" w:rsidRPr="00305567" w:rsidRDefault="00DE5661" w:rsidP="00487D8E">
      <w:pPr>
        <w:spacing w:before="1"/>
        <w:rPr>
          <w:b/>
          <w:color w:val="4BACC6" w:themeColor="accent5"/>
        </w:rPr>
      </w:pPr>
      <w:r w:rsidRPr="00305567">
        <w:rPr>
          <w:b/>
          <w:color w:val="4BACC6" w:themeColor="accent5"/>
        </w:rPr>
        <w:t>2</w:t>
      </w:r>
      <w:r w:rsidR="00487D8E" w:rsidRPr="00305567">
        <w:rPr>
          <w:b/>
          <w:color w:val="4BACC6" w:themeColor="accent5"/>
        </w:rPr>
        <w:t>/2.</w:t>
      </w:r>
      <w:r w:rsidR="00487D8E" w:rsidRPr="00305567">
        <w:rPr>
          <w:color w:val="4BACC6" w:themeColor="accent5"/>
        </w:rPr>
        <w:t xml:space="preserve"> </w:t>
      </w:r>
      <w:r w:rsidR="00965387" w:rsidRPr="00305567">
        <w:rPr>
          <w:color w:val="4BACC6" w:themeColor="accent5"/>
        </w:rPr>
        <w:t>Az írásban, postai, vagy elektronikus levél, e-mail formájában megküldött megrendelés</w:t>
      </w:r>
      <w:r w:rsidR="00632E43" w:rsidRPr="00305567">
        <w:rPr>
          <w:color w:val="4BACC6" w:themeColor="accent5"/>
        </w:rPr>
        <w:t xml:space="preserve">ben meg kell adni a </w:t>
      </w:r>
      <w:r w:rsidR="00207FA8" w:rsidRPr="00305567">
        <w:rPr>
          <w:color w:val="4BACC6" w:themeColor="accent5"/>
        </w:rPr>
        <w:t xml:space="preserve">csoport létszámát, ezen belül, </w:t>
      </w:r>
      <w:r w:rsidR="00632E43" w:rsidRPr="00305567">
        <w:rPr>
          <w:color w:val="4BACC6" w:themeColor="accent5"/>
        </w:rPr>
        <w:t>ha a csoportban gyermekek is vannak, akkor a gyermek kedvezmény igénybevételéhez a gyermekek betöltött életkorát.</w:t>
      </w:r>
      <w:r w:rsidR="00965387" w:rsidRPr="00305567">
        <w:rPr>
          <w:color w:val="4BACC6" w:themeColor="accent5"/>
        </w:rPr>
        <w:t xml:space="preserve"> </w:t>
      </w:r>
      <w:r w:rsidR="00632E43" w:rsidRPr="00305567">
        <w:rPr>
          <w:color w:val="4BACC6" w:themeColor="accent5"/>
        </w:rPr>
        <w:t xml:space="preserve">A </w:t>
      </w:r>
      <w:r w:rsidR="00632E43" w:rsidRPr="00305567">
        <w:rPr>
          <w:color w:val="4BACC6" w:themeColor="accent5"/>
        </w:rPr>
        <w:lastRenderedPageBreak/>
        <w:t xml:space="preserve">megrendelés </w:t>
      </w:r>
      <w:r w:rsidR="00965387" w:rsidRPr="00305567">
        <w:rPr>
          <w:color w:val="4BACC6" w:themeColor="accent5"/>
        </w:rPr>
        <w:t>elfogadása és</w:t>
      </w:r>
      <w:r w:rsidR="00487D8E" w:rsidRPr="00305567">
        <w:rPr>
          <w:color w:val="4BACC6" w:themeColor="accent5"/>
        </w:rPr>
        <w:t xml:space="preserve"> </w:t>
      </w:r>
      <w:r w:rsidRPr="00305567">
        <w:rPr>
          <w:color w:val="4BACC6" w:themeColor="accent5"/>
        </w:rPr>
        <w:t>a Szolgáltató</w:t>
      </w:r>
      <w:r w:rsidR="00487D8E" w:rsidRPr="00305567">
        <w:rPr>
          <w:color w:val="4BACC6" w:themeColor="accent5"/>
        </w:rPr>
        <w:t xml:space="preserve"> által történt írásos</w:t>
      </w:r>
      <w:r w:rsidR="00965387" w:rsidRPr="00305567">
        <w:rPr>
          <w:color w:val="4BACC6" w:themeColor="accent5"/>
        </w:rPr>
        <w:t xml:space="preserve"> visszaigazolása esetén</w:t>
      </w:r>
      <w:r w:rsidR="00487D8E" w:rsidRPr="00305567">
        <w:rPr>
          <w:color w:val="4BACC6" w:themeColor="accent5"/>
        </w:rPr>
        <w:t>,</w:t>
      </w:r>
      <w:r w:rsidR="00965387" w:rsidRPr="00305567">
        <w:rPr>
          <w:color w:val="4BACC6" w:themeColor="accent5"/>
        </w:rPr>
        <w:t xml:space="preserve"> a </w:t>
      </w:r>
      <w:r w:rsidR="00207FA8" w:rsidRPr="00305567">
        <w:rPr>
          <w:color w:val="4BACC6" w:themeColor="accent5"/>
        </w:rPr>
        <w:t xml:space="preserve">szervezett csoport </w:t>
      </w:r>
      <w:r w:rsidR="00487D8E" w:rsidRPr="00305567">
        <w:rPr>
          <w:color w:val="4BACC6" w:themeColor="accent5"/>
        </w:rPr>
        <w:t>képviselője</w:t>
      </w:r>
      <w:r w:rsidR="00244D9C" w:rsidRPr="00305567">
        <w:rPr>
          <w:b/>
          <w:color w:val="4BACC6" w:themeColor="accent5"/>
        </w:rPr>
        <w:t xml:space="preserve"> – a továbbiakban: </w:t>
      </w:r>
      <w:r w:rsidR="00244D9C" w:rsidRPr="00305567">
        <w:rPr>
          <w:b/>
          <w:color w:val="4BACC6" w:themeColor="accent5"/>
          <w:u w:val="single"/>
        </w:rPr>
        <w:t>Megrendelő</w:t>
      </w:r>
      <w:r w:rsidR="00244D9C" w:rsidRPr="00305567">
        <w:rPr>
          <w:b/>
          <w:color w:val="4BACC6" w:themeColor="accent5"/>
        </w:rPr>
        <w:t xml:space="preserve"> - </w:t>
      </w:r>
      <w:r w:rsidR="00965387" w:rsidRPr="00305567">
        <w:rPr>
          <w:color w:val="4BACC6" w:themeColor="accent5"/>
        </w:rPr>
        <w:t>a megrendelt szolgáltatás</w:t>
      </w:r>
      <w:r w:rsidR="00632E43" w:rsidRPr="00305567">
        <w:rPr>
          <w:color w:val="4BACC6" w:themeColor="accent5"/>
        </w:rPr>
        <w:t xml:space="preserve"> visszaigazolását követő </w:t>
      </w:r>
      <w:r w:rsidR="00632E43" w:rsidRPr="00305567">
        <w:rPr>
          <w:b/>
          <w:color w:val="4BACC6" w:themeColor="accent5"/>
        </w:rPr>
        <w:t>8</w:t>
      </w:r>
      <w:r w:rsidR="00965387" w:rsidRPr="00305567">
        <w:rPr>
          <w:b/>
          <w:color w:val="4BACC6" w:themeColor="accent5"/>
        </w:rPr>
        <w:t xml:space="preserve"> nap</w:t>
      </w:r>
      <w:r w:rsidR="00632E43" w:rsidRPr="00305567">
        <w:rPr>
          <w:b/>
          <w:color w:val="4BACC6" w:themeColor="accent5"/>
        </w:rPr>
        <w:t>on belül</w:t>
      </w:r>
      <w:r w:rsidR="00965387" w:rsidRPr="00305567">
        <w:rPr>
          <w:color w:val="4BACC6" w:themeColor="accent5"/>
        </w:rPr>
        <w:t xml:space="preserve"> </w:t>
      </w:r>
      <w:r w:rsidR="00965387" w:rsidRPr="00305567">
        <w:rPr>
          <w:b/>
          <w:color w:val="4BACC6" w:themeColor="accent5"/>
          <w:u w:val="single"/>
        </w:rPr>
        <w:t>foglaló jogcímén</w:t>
      </w:r>
      <w:r w:rsidR="00965387" w:rsidRPr="00305567">
        <w:rPr>
          <w:color w:val="4BACC6" w:themeColor="accent5"/>
        </w:rPr>
        <w:t xml:space="preserve"> a megrendelés elfogadásáról szóló visszaigazolásban megadott előzetes </w:t>
      </w:r>
      <w:r w:rsidR="00965387" w:rsidRPr="00305567">
        <w:rPr>
          <w:b/>
          <w:color w:val="4BACC6" w:themeColor="accent5"/>
        </w:rPr>
        <w:t>bruttó szolgáltatási díj 20 %-át</w:t>
      </w:r>
      <w:r w:rsidR="00965387" w:rsidRPr="00305567">
        <w:rPr>
          <w:color w:val="4BACC6" w:themeColor="accent5"/>
        </w:rPr>
        <w:t xml:space="preserve"> </w:t>
      </w:r>
      <w:r w:rsidR="002B385F" w:rsidRPr="00305567">
        <w:rPr>
          <w:color w:val="4BACC6" w:themeColor="accent5"/>
        </w:rPr>
        <w:t xml:space="preserve">köteles átutalni </w:t>
      </w:r>
      <w:r w:rsidR="00965387" w:rsidRPr="00305567">
        <w:rPr>
          <w:color w:val="4BACC6" w:themeColor="accent5"/>
        </w:rPr>
        <w:t xml:space="preserve">a </w:t>
      </w:r>
      <w:r w:rsidR="00BE5C67" w:rsidRPr="00305567">
        <w:rPr>
          <w:color w:val="4BACC6" w:themeColor="accent5"/>
        </w:rPr>
        <w:t>Szolgáltató</w:t>
      </w:r>
      <w:r w:rsidR="00190F40" w:rsidRPr="00305567">
        <w:rPr>
          <w:color w:val="4BACC6" w:themeColor="accent5"/>
        </w:rPr>
        <w:t>nak a</w:t>
      </w:r>
      <w:r w:rsidR="00965387" w:rsidRPr="00305567">
        <w:rPr>
          <w:color w:val="4BACC6" w:themeColor="accent5"/>
        </w:rPr>
        <w:t xml:space="preserve"> fejlécben megjelölt </w:t>
      </w:r>
      <w:r w:rsidR="00487D8E" w:rsidRPr="00305567">
        <w:rPr>
          <w:color w:val="4BACC6" w:themeColor="accent5"/>
        </w:rPr>
        <w:t>bank</w:t>
      </w:r>
      <w:r w:rsidR="00965387" w:rsidRPr="00305567">
        <w:rPr>
          <w:color w:val="4BACC6" w:themeColor="accent5"/>
        </w:rPr>
        <w:t>számlaszámára</w:t>
      </w:r>
      <w:r w:rsidR="00487D8E" w:rsidRPr="00305567">
        <w:rPr>
          <w:color w:val="4BACC6" w:themeColor="accent5"/>
        </w:rPr>
        <w:t xml:space="preserve">. </w:t>
      </w:r>
      <w:r w:rsidR="00487D8E" w:rsidRPr="00305567">
        <w:rPr>
          <w:i/>
          <w:color w:val="4BACC6" w:themeColor="accent5"/>
        </w:rPr>
        <w:t>Az átutalás közlemény rovatában fel kell tüntetni a megrendelt szolgáltatás kezdő és záró id</w:t>
      </w:r>
      <w:r w:rsidR="008E0ED1" w:rsidRPr="00305567">
        <w:rPr>
          <w:i/>
          <w:color w:val="4BACC6" w:themeColor="accent5"/>
        </w:rPr>
        <w:t>őpontját és a csoport létsz</w:t>
      </w:r>
      <w:r w:rsidR="00244D9C" w:rsidRPr="00305567">
        <w:rPr>
          <w:i/>
          <w:color w:val="4BACC6" w:themeColor="accent5"/>
        </w:rPr>
        <w:t>ámát, valamint a Megrendelő</w:t>
      </w:r>
      <w:r w:rsidR="00190F40" w:rsidRPr="00305567">
        <w:rPr>
          <w:i/>
          <w:color w:val="4BACC6" w:themeColor="accent5"/>
        </w:rPr>
        <w:t xml:space="preserve"> nevét, vagy a megrendelő</w:t>
      </w:r>
      <w:r w:rsidR="00244D9C" w:rsidRPr="00305567">
        <w:rPr>
          <w:i/>
          <w:color w:val="4BACC6" w:themeColor="accent5"/>
        </w:rPr>
        <w:t xml:space="preserve"> által képviselt</w:t>
      </w:r>
      <w:r w:rsidR="00190F40" w:rsidRPr="00305567">
        <w:rPr>
          <w:i/>
          <w:color w:val="4BACC6" w:themeColor="accent5"/>
        </w:rPr>
        <w:t xml:space="preserve"> szervezet nevét.</w:t>
      </w:r>
      <w:r w:rsidR="00965387" w:rsidRPr="00305567">
        <w:rPr>
          <w:color w:val="4BACC6" w:themeColor="accent5"/>
        </w:rPr>
        <w:t xml:space="preserve"> </w:t>
      </w:r>
      <w:r w:rsidR="00244D9C" w:rsidRPr="00305567">
        <w:rPr>
          <w:color w:val="4BACC6" w:themeColor="accent5"/>
        </w:rPr>
        <w:t>A foglaló összegéről a Szolgáltató pro forma számlát bocsát ki.</w:t>
      </w:r>
      <w:r w:rsidR="00244D9C" w:rsidRPr="00305567">
        <w:rPr>
          <w:b/>
          <w:color w:val="4BACC6" w:themeColor="accent5"/>
        </w:rPr>
        <w:t xml:space="preserve"> </w:t>
      </w:r>
      <w:r w:rsidR="00965387" w:rsidRPr="00305567">
        <w:rPr>
          <w:b/>
          <w:color w:val="4BACC6" w:themeColor="accent5"/>
        </w:rPr>
        <w:t>A megrendelés a foglaló összegének megfizetésével válik mindkét fél számára kötelező érvényűvé.</w:t>
      </w:r>
    </w:p>
    <w:p w14:paraId="708533EE" w14:textId="77777777" w:rsidR="00B5112E" w:rsidRPr="00305567" w:rsidRDefault="00244D9C" w:rsidP="00487D8E">
      <w:pPr>
        <w:spacing w:before="1"/>
        <w:rPr>
          <w:color w:val="4BACC6" w:themeColor="accent5"/>
        </w:rPr>
      </w:pPr>
      <w:r w:rsidRPr="00305567">
        <w:rPr>
          <w:b/>
          <w:color w:val="4BACC6" w:themeColor="accent5"/>
        </w:rPr>
        <w:t>2</w:t>
      </w:r>
      <w:r w:rsidR="00487D8E" w:rsidRPr="00305567">
        <w:rPr>
          <w:b/>
          <w:color w:val="4BACC6" w:themeColor="accent5"/>
        </w:rPr>
        <w:t>/3.</w:t>
      </w:r>
      <w:r w:rsidR="00487D8E" w:rsidRPr="00305567">
        <w:rPr>
          <w:color w:val="4BACC6" w:themeColor="accent5"/>
        </w:rPr>
        <w:t xml:space="preserve"> </w:t>
      </w:r>
      <w:r w:rsidR="00B5112E" w:rsidRPr="00305567">
        <w:rPr>
          <w:color w:val="4BACC6" w:themeColor="accent5"/>
        </w:rPr>
        <w:t>A csoportok</w:t>
      </w:r>
      <w:r w:rsidRPr="00305567">
        <w:rPr>
          <w:color w:val="4BACC6" w:themeColor="accent5"/>
        </w:rPr>
        <w:t xml:space="preserve"> tagjai</w:t>
      </w:r>
      <w:r w:rsidR="00965387" w:rsidRPr="00305567">
        <w:rPr>
          <w:color w:val="4BACC6" w:themeColor="accent5"/>
        </w:rPr>
        <w:t xml:space="preserve"> együttesen, vagy a csoportok tagjai egyénileg</w:t>
      </w:r>
      <w:r w:rsidR="00487D8E" w:rsidRPr="00305567">
        <w:rPr>
          <w:color w:val="4BACC6" w:themeColor="accent5"/>
        </w:rPr>
        <w:t>,</w:t>
      </w:r>
      <w:r w:rsidR="00B5112E" w:rsidRPr="00305567">
        <w:rPr>
          <w:color w:val="4BACC6" w:themeColor="accent5"/>
        </w:rPr>
        <w:t xml:space="preserve"> a</w:t>
      </w:r>
      <w:r w:rsidR="00965387" w:rsidRPr="00305567">
        <w:rPr>
          <w:color w:val="4BACC6" w:themeColor="accent5"/>
        </w:rPr>
        <w:t xml:space="preserve"> megrendelt</w:t>
      </w:r>
      <w:r w:rsidR="00B5112E" w:rsidRPr="00305567">
        <w:rPr>
          <w:color w:val="4BACC6" w:themeColor="accent5"/>
        </w:rPr>
        <w:t xml:space="preserve"> szolgáltatások </w:t>
      </w:r>
      <w:r w:rsidRPr="00305567">
        <w:rPr>
          <w:color w:val="4BACC6" w:themeColor="accent5"/>
        </w:rPr>
        <w:t>díját bankszámlára történő átutalással, vagy</w:t>
      </w:r>
      <w:r w:rsidR="00965387" w:rsidRPr="00305567">
        <w:rPr>
          <w:color w:val="4BACC6" w:themeColor="accent5"/>
        </w:rPr>
        <w:t xml:space="preserve"> legkésőbb</w:t>
      </w:r>
      <w:r w:rsidR="00B5112E" w:rsidRPr="00305567">
        <w:rPr>
          <w:color w:val="4BACC6" w:themeColor="accent5"/>
        </w:rPr>
        <w:t xml:space="preserve"> a</w:t>
      </w:r>
      <w:r w:rsidR="00965387" w:rsidRPr="00305567">
        <w:rPr>
          <w:color w:val="4BACC6" w:themeColor="accent5"/>
        </w:rPr>
        <w:t xml:space="preserve"> szolgáltatások első igénybevételi napján, a</w:t>
      </w:r>
      <w:r w:rsidR="008E0ED1" w:rsidRPr="00305567">
        <w:rPr>
          <w:color w:val="4BACC6" w:themeColor="accent5"/>
        </w:rPr>
        <w:t xml:space="preserve"> szolgáltatás</w:t>
      </w:r>
      <w:r w:rsidR="00B5112E" w:rsidRPr="00305567">
        <w:rPr>
          <w:color w:val="4BACC6" w:themeColor="accent5"/>
        </w:rPr>
        <w:t xml:space="preserve"> helyszín</w:t>
      </w:r>
      <w:r w:rsidR="008E0ED1" w:rsidRPr="00305567">
        <w:rPr>
          <w:color w:val="4BACC6" w:themeColor="accent5"/>
        </w:rPr>
        <w:t>é</w:t>
      </w:r>
      <w:r w:rsidR="00B5112E" w:rsidRPr="00305567">
        <w:rPr>
          <w:color w:val="4BACC6" w:themeColor="accent5"/>
        </w:rPr>
        <w:t>n készpénzben</w:t>
      </w:r>
      <w:r w:rsidR="00207FA8" w:rsidRPr="00305567">
        <w:rPr>
          <w:color w:val="4BACC6" w:themeColor="accent5"/>
        </w:rPr>
        <w:t>, bankkártya fizetéssel,</w:t>
      </w:r>
      <w:r w:rsidR="00B5112E" w:rsidRPr="00305567">
        <w:rPr>
          <w:color w:val="4BACC6" w:themeColor="accent5"/>
        </w:rPr>
        <w:t xml:space="preserve"> vagy </w:t>
      </w:r>
      <w:r w:rsidR="00965387" w:rsidRPr="00305567">
        <w:rPr>
          <w:color w:val="4BACC6" w:themeColor="accent5"/>
        </w:rPr>
        <w:t>SZÉP kártya</w:t>
      </w:r>
      <w:r w:rsidR="00487D8E" w:rsidRPr="00305567">
        <w:rPr>
          <w:color w:val="4BACC6" w:themeColor="accent5"/>
        </w:rPr>
        <w:t xml:space="preserve"> fizetéssel </w:t>
      </w:r>
      <w:r w:rsidR="00965387" w:rsidRPr="00305567">
        <w:rPr>
          <w:color w:val="4BACC6" w:themeColor="accent5"/>
        </w:rPr>
        <w:t>egyenlít</w:t>
      </w:r>
      <w:r w:rsidR="002B385F" w:rsidRPr="00305567">
        <w:rPr>
          <w:color w:val="4BACC6" w:themeColor="accent5"/>
        </w:rPr>
        <w:t>het</w:t>
      </w:r>
      <w:r w:rsidR="00965387" w:rsidRPr="00305567">
        <w:rPr>
          <w:color w:val="4BACC6" w:themeColor="accent5"/>
        </w:rPr>
        <w:t>ik ki</w:t>
      </w:r>
      <w:r w:rsidR="00487D8E" w:rsidRPr="00305567">
        <w:rPr>
          <w:color w:val="4BACC6" w:themeColor="accent5"/>
        </w:rPr>
        <w:t xml:space="preserve"> az előzetesen megfizetett foglaló összegének levonásával.</w:t>
      </w:r>
      <w:r w:rsidRPr="00305567">
        <w:rPr>
          <w:color w:val="4BACC6" w:themeColor="accent5"/>
        </w:rPr>
        <w:t xml:space="preserve"> Banki átutalással történő fizetés esetén a közlemény rovatban fel kell tüntetni a szolgáltatás kezdő és befejező időpontját, valamint a Megrendelő nevét.</w:t>
      </w:r>
      <w:r w:rsidR="00965387" w:rsidRPr="00305567">
        <w:rPr>
          <w:color w:val="4BACC6" w:themeColor="accent5"/>
        </w:rPr>
        <w:t xml:space="preserve"> </w:t>
      </w:r>
      <w:r w:rsidR="00207FA8" w:rsidRPr="00305567">
        <w:rPr>
          <w:b/>
          <w:color w:val="4BACC6" w:themeColor="accent5"/>
        </w:rPr>
        <w:t>A</w:t>
      </w:r>
      <w:r w:rsidR="00965387" w:rsidRPr="00305567">
        <w:rPr>
          <w:b/>
          <w:color w:val="4BACC6" w:themeColor="accent5"/>
        </w:rPr>
        <w:t xml:space="preserve"> szolgáltató </w:t>
      </w:r>
      <w:r w:rsidR="00207FA8" w:rsidRPr="00305567">
        <w:rPr>
          <w:b/>
          <w:color w:val="4BACC6" w:themeColor="accent5"/>
        </w:rPr>
        <w:t>2020. március 15. napjától kezdődően rendelkezik bankkártya elfogadó terminállal, ezért 2020. március 15.-ig</w:t>
      </w:r>
      <w:r w:rsidR="00487D8E" w:rsidRPr="00305567">
        <w:rPr>
          <w:b/>
          <w:color w:val="4BACC6" w:themeColor="accent5"/>
        </w:rPr>
        <w:t xml:space="preserve"> </w:t>
      </w:r>
      <w:r w:rsidRPr="00305567">
        <w:rPr>
          <w:b/>
          <w:color w:val="4BACC6" w:themeColor="accent5"/>
        </w:rPr>
        <w:t xml:space="preserve">a helyszínen </w:t>
      </w:r>
      <w:r w:rsidR="00487D8E" w:rsidRPr="00305567">
        <w:rPr>
          <w:b/>
          <w:color w:val="4BACC6" w:themeColor="accent5"/>
        </w:rPr>
        <w:t>bankkártyával történő fizetés még nem lehetséges.</w:t>
      </w:r>
      <w:r w:rsidR="00965387" w:rsidRPr="00305567">
        <w:rPr>
          <w:color w:val="4BACC6" w:themeColor="accent5"/>
        </w:rPr>
        <w:t xml:space="preserve"> </w:t>
      </w:r>
    </w:p>
    <w:p w14:paraId="41261B09" w14:textId="77777777" w:rsidR="00B5112E" w:rsidRPr="00305567" w:rsidRDefault="00FD66CE" w:rsidP="008E0ED1">
      <w:pPr>
        <w:spacing w:before="1"/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>2</w:t>
      </w:r>
      <w:r w:rsidR="008E0ED1" w:rsidRPr="00305567">
        <w:rPr>
          <w:b/>
          <w:color w:val="4BACC6" w:themeColor="accent5"/>
        </w:rPr>
        <w:t>/4.</w:t>
      </w:r>
      <w:r w:rsidR="008E0ED1" w:rsidRPr="00305567">
        <w:rPr>
          <w:color w:val="4BACC6" w:themeColor="accent5"/>
        </w:rPr>
        <w:t xml:space="preserve"> </w:t>
      </w:r>
      <w:r w:rsidR="00B5112E" w:rsidRPr="00305567">
        <w:rPr>
          <w:color w:val="4BACC6" w:themeColor="accent5"/>
        </w:rPr>
        <w:t xml:space="preserve">A vendég által okozott kárért a </w:t>
      </w:r>
      <w:r w:rsidR="00244D9C" w:rsidRPr="00305567">
        <w:rPr>
          <w:color w:val="4BACC6" w:themeColor="accent5"/>
        </w:rPr>
        <w:t xml:space="preserve">csoportos szolgáltatást </w:t>
      </w:r>
      <w:r w:rsidR="00207FA8" w:rsidRPr="00305567">
        <w:rPr>
          <w:color w:val="4BACC6" w:themeColor="accent5"/>
        </w:rPr>
        <w:t>M</w:t>
      </w:r>
      <w:r w:rsidR="00244D9C" w:rsidRPr="00305567">
        <w:rPr>
          <w:color w:val="4BACC6" w:themeColor="accent5"/>
        </w:rPr>
        <w:t xml:space="preserve">egrendelő </w:t>
      </w:r>
      <w:r w:rsidR="00B5112E" w:rsidRPr="00305567">
        <w:rPr>
          <w:color w:val="4BACC6" w:themeColor="accent5"/>
        </w:rPr>
        <w:t xml:space="preserve">nem felel, az ilyen igényt a </w:t>
      </w:r>
      <w:r w:rsidR="00244D9C" w:rsidRPr="00305567">
        <w:rPr>
          <w:color w:val="4BACC6" w:themeColor="accent5"/>
        </w:rPr>
        <w:t>Szolgáltató</w:t>
      </w:r>
      <w:r w:rsidR="00B5112E" w:rsidRPr="00305567">
        <w:rPr>
          <w:color w:val="4BACC6" w:themeColor="accent5"/>
        </w:rPr>
        <w:t xml:space="preserve"> közvetlenül </w:t>
      </w:r>
      <w:r w:rsidR="00530602" w:rsidRPr="00305567">
        <w:rPr>
          <w:color w:val="4BACC6" w:themeColor="accent5"/>
        </w:rPr>
        <w:t>a vendéggel szemben érvényesíti.</w:t>
      </w:r>
      <w:r w:rsidR="00B5112E" w:rsidRPr="00305567">
        <w:rPr>
          <w:color w:val="4BACC6" w:themeColor="accent5"/>
        </w:rPr>
        <w:t xml:space="preserve"> </w:t>
      </w:r>
    </w:p>
    <w:p w14:paraId="6DE7FF8F" w14:textId="77777777" w:rsidR="00B5112E" w:rsidRPr="00305567" w:rsidRDefault="00FD66CE" w:rsidP="008E0ED1">
      <w:pPr>
        <w:spacing w:before="1"/>
        <w:rPr>
          <w:color w:val="4BACC6" w:themeColor="accent5"/>
        </w:rPr>
      </w:pPr>
      <w:r w:rsidRPr="00305567">
        <w:rPr>
          <w:b/>
          <w:color w:val="4BACC6" w:themeColor="accent5"/>
        </w:rPr>
        <w:t>2</w:t>
      </w:r>
      <w:r w:rsidR="008E0ED1" w:rsidRPr="00305567">
        <w:rPr>
          <w:b/>
          <w:color w:val="4BACC6" w:themeColor="accent5"/>
        </w:rPr>
        <w:t>/5.</w:t>
      </w:r>
      <w:r w:rsidR="008E0ED1" w:rsidRPr="00305567">
        <w:rPr>
          <w:color w:val="4BACC6" w:themeColor="accent5"/>
        </w:rPr>
        <w:t xml:space="preserve"> </w:t>
      </w:r>
      <w:r w:rsidR="00B5112E" w:rsidRPr="00305567">
        <w:rPr>
          <w:color w:val="4BACC6" w:themeColor="accent5"/>
        </w:rPr>
        <w:t xml:space="preserve">Az esetlegesen felmerülő vendégpanaszokat a </w:t>
      </w:r>
      <w:r w:rsidRPr="00305567">
        <w:rPr>
          <w:color w:val="4BACC6" w:themeColor="accent5"/>
        </w:rPr>
        <w:t>Szolgáltató</w:t>
      </w:r>
      <w:r w:rsidR="00B5112E" w:rsidRPr="00305567">
        <w:rPr>
          <w:color w:val="4BACC6" w:themeColor="accent5"/>
        </w:rPr>
        <w:t xml:space="preserve"> haladéktalanul kivizsgálja, jogos kifogások esetén megteszi a szükséges intézkedéseket és ezekről a Meg</w:t>
      </w:r>
      <w:r w:rsidRPr="00305567">
        <w:rPr>
          <w:color w:val="4BACC6" w:themeColor="accent5"/>
        </w:rPr>
        <w:t>rendelőt</w:t>
      </w:r>
      <w:r w:rsidR="00B5112E" w:rsidRPr="00305567">
        <w:rPr>
          <w:color w:val="4BACC6" w:themeColor="accent5"/>
        </w:rPr>
        <w:t xml:space="preserve"> tájékoztatja.</w:t>
      </w:r>
    </w:p>
    <w:p w14:paraId="7844023D" w14:textId="77777777" w:rsidR="00B5112E" w:rsidRPr="00305567" w:rsidRDefault="00FD66CE" w:rsidP="008E0ED1">
      <w:pPr>
        <w:spacing w:before="7"/>
        <w:rPr>
          <w:color w:val="4BACC6" w:themeColor="accent5"/>
        </w:rPr>
      </w:pPr>
      <w:r w:rsidRPr="00305567">
        <w:rPr>
          <w:b/>
          <w:color w:val="4BACC6" w:themeColor="accent5"/>
        </w:rPr>
        <w:t>2</w:t>
      </w:r>
      <w:r w:rsidR="008E0ED1" w:rsidRPr="00305567">
        <w:rPr>
          <w:b/>
          <w:color w:val="4BACC6" w:themeColor="accent5"/>
        </w:rPr>
        <w:t>/6.</w:t>
      </w:r>
      <w:r w:rsidR="008E0ED1" w:rsidRPr="00305567">
        <w:rPr>
          <w:color w:val="4BACC6" w:themeColor="accent5"/>
        </w:rPr>
        <w:t xml:space="preserve"> </w:t>
      </w:r>
      <w:r w:rsidR="00B5112E" w:rsidRPr="00305567">
        <w:rPr>
          <w:color w:val="4BACC6" w:themeColor="accent5"/>
        </w:rPr>
        <w:t xml:space="preserve">A </w:t>
      </w:r>
      <w:r w:rsidRPr="00305567">
        <w:rPr>
          <w:color w:val="4BACC6" w:themeColor="accent5"/>
        </w:rPr>
        <w:t>Szolgáltató</w:t>
      </w:r>
      <w:r w:rsidR="00B5112E" w:rsidRPr="00305567">
        <w:rPr>
          <w:color w:val="4BACC6" w:themeColor="accent5"/>
        </w:rPr>
        <w:t xml:space="preserve"> vállalja, hogy a megrendelt szolgáltatásokat a megfelelő színvonalon, a megrendelésnek megfelelően teljesíti.</w:t>
      </w:r>
    </w:p>
    <w:p w14:paraId="6416D093" w14:textId="77777777" w:rsidR="00B5112E" w:rsidRPr="00305567" w:rsidRDefault="00B5112E" w:rsidP="00B5112E">
      <w:pPr>
        <w:spacing w:before="8"/>
        <w:rPr>
          <w:color w:val="4BACC6" w:themeColor="accent5"/>
        </w:rPr>
      </w:pPr>
    </w:p>
    <w:p w14:paraId="5A4C7F54" w14:textId="77777777" w:rsidR="00B5112E" w:rsidRPr="00305567" w:rsidRDefault="008E0ED1" w:rsidP="008E0ED1">
      <w:pPr>
        <w:pStyle w:val="Listaszerbekezds"/>
        <w:numPr>
          <w:ilvl w:val="0"/>
          <w:numId w:val="9"/>
        </w:numPr>
        <w:rPr>
          <w:b/>
          <w:color w:val="4BACC6" w:themeColor="accent5"/>
        </w:rPr>
      </w:pPr>
      <w:r w:rsidRPr="00305567">
        <w:rPr>
          <w:b/>
          <w:color w:val="4BACC6" w:themeColor="accent5"/>
        </w:rPr>
        <w:t>Egyéb feltételek</w:t>
      </w:r>
      <w:r w:rsidR="00B5112E" w:rsidRPr="00305567">
        <w:rPr>
          <w:b/>
          <w:color w:val="4BACC6" w:themeColor="accent5"/>
        </w:rPr>
        <w:t>.</w:t>
      </w:r>
    </w:p>
    <w:p w14:paraId="43BD90E2" w14:textId="77777777" w:rsidR="00B5112E" w:rsidRPr="00305567" w:rsidRDefault="00B5112E" w:rsidP="00B5112E">
      <w:pPr>
        <w:jc w:val="both"/>
        <w:rPr>
          <w:color w:val="4BACC6" w:themeColor="accent5"/>
        </w:rPr>
      </w:pPr>
    </w:p>
    <w:p w14:paraId="5A6BFFFF" w14:textId="77777777" w:rsidR="00FF4A98" w:rsidRPr="00305567" w:rsidRDefault="00FF4A98" w:rsidP="008E0ED1">
      <w:pPr>
        <w:pStyle w:val="Listaszerbekezds"/>
        <w:numPr>
          <w:ilvl w:val="0"/>
          <w:numId w:val="10"/>
        </w:numPr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>A csoportok</w:t>
      </w:r>
      <w:r w:rsidR="008E0ED1" w:rsidRPr="00305567">
        <w:rPr>
          <w:b/>
          <w:color w:val="4BACC6" w:themeColor="accent5"/>
        </w:rPr>
        <w:t xml:space="preserve"> fogalma</w:t>
      </w:r>
      <w:r w:rsidR="002B385F" w:rsidRPr="00305567">
        <w:rPr>
          <w:b/>
          <w:color w:val="4BACC6" w:themeColor="accent5"/>
        </w:rPr>
        <w:t xml:space="preserve"> és minimális létszáma a csoport kedvezmény igénybevételéhez</w:t>
      </w:r>
      <w:r w:rsidR="00AE32B5" w:rsidRPr="00305567">
        <w:rPr>
          <w:color w:val="4BACC6" w:themeColor="accent5"/>
        </w:rPr>
        <w:t>:</w:t>
      </w:r>
      <w:r w:rsidR="00722FFB" w:rsidRPr="00305567">
        <w:rPr>
          <w:color w:val="4BACC6" w:themeColor="accent5"/>
        </w:rPr>
        <w:t xml:space="preserve"> </w:t>
      </w:r>
      <w:r w:rsidR="00AE32B5" w:rsidRPr="00305567">
        <w:rPr>
          <w:color w:val="4BACC6" w:themeColor="accent5"/>
        </w:rPr>
        <w:t>legalább</w:t>
      </w:r>
      <w:r w:rsidRPr="00305567">
        <w:rPr>
          <w:color w:val="4BACC6" w:themeColor="accent5"/>
        </w:rPr>
        <w:t xml:space="preserve"> </w:t>
      </w:r>
      <w:r w:rsidR="00965387" w:rsidRPr="00305567">
        <w:rPr>
          <w:b/>
          <w:color w:val="4BACC6" w:themeColor="accent5"/>
        </w:rPr>
        <w:t>10</w:t>
      </w:r>
      <w:r w:rsidRPr="00305567">
        <w:rPr>
          <w:color w:val="4BACC6" w:themeColor="accent5"/>
        </w:rPr>
        <w:t xml:space="preserve"> főt </w:t>
      </w:r>
      <w:r w:rsidR="00AE32B5" w:rsidRPr="00305567">
        <w:rPr>
          <w:color w:val="4BACC6" w:themeColor="accent5"/>
        </w:rPr>
        <w:t>elérő, azonos időtartamra</w:t>
      </w:r>
      <w:r w:rsidR="00FD66CE" w:rsidRPr="00305567">
        <w:rPr>
          <w:color w:val="4BACC6" w:themeColor="accent5"/>
        </w:rPr>
        <w:t xml:space="preserve"> szervezetten</w:t>
      </w:r>
      <w:r w:rsidR="00AE32B5" w:rsidRPr="00305567">
        <w:rPr>
          <w:color w:val="4BACC6" w:themeColor="accent5"/>
        </w:rPr>
        <w:t xml:space="preserve"> érkező vendég </w:t>
      </w:r>
      <w:r w:rsidR="00530602" w:rsidRPr="00305567">
        <w:rPr>
          <w:color w:val="4BACC6" w:themeColor="accent5"/>
        </w:rPr>
        <w:t xml:space="preserve">- </w:t>
      </w:r>
      <w:r w:rsidR="00AE32B5" w:rsidRPr="00305567">
        <w:rPr>
          <w:color w:val="4BACC6" w:themeColor="accent5"/>
        </w:rPr>
        <w:t>közösség.</w:t>
      </w:r>
    </w:p>
    <w:p w14:paraId="7C48C7EE" w14:textId="77777777" w:rsidR="00965387" w:rsidRPr="00305567" w:rsidRDefault="00FF4A98" w:rsidP="008E0ED1">
      <w:pPr>
        <w:pStyle w:val="Listaszerbekezds"/>
        <w:numPr>
          <w:ilvl w:val="0"/>
          <w:numId w:val="10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>A csoporto</w:t>
      </w:r>
      <w:r w:rsidR="00965387" w:rsidRPr="00305567">
        <w:rPr>
          <w:color w:val="4BACC6" w:themeColor="accent5"/>
        </w:rPr>
        <w:t xml:space="preserve">k </w:t>
      </w:r>
      <w:r w:rsidR="00965387" w:rsidRPr="00305567">
        <w:rPr>
          <w:b/>
          <w:color w:val="4BACC6" w:themeColor="accent5"/>
        </w:rPr>
        <w:t>érkezési időpontjai</w:t>
      </w:r>
      <w:r w:rsidRPr="00305567">
        <w:rPr>
          <w:color w:val="4BACC6" w:themeColor="accent5"/>
        </w:rPr>
        <w:t>:</w:t>
      </w:r>
      <w:r w:rsidR="00722FFB" w:rsidRPr="00305567">
        <w:rPr>
          <w:color w:val="4BACC6" w:themeColor="accent5"/>
        </w:rPr>
        <w:t xml:space="preserve"> a</w:t>
      </w:r>
      <w:r w:rsidRPr="00305567">
        <w:rPr>
          <w:color w:val="4BACC6" w:themeColor="accent5"/>
        </w:rPr>
        <w:t xml:space="preserve"> hét </w:t>
      </w:r>
      <w:r w:rsidR="00965387" w:rsidRPr="00305567">
        <w:rPr>
          <w:color w:val="4BACC6" w:themeColor="accent5"/>
        </w:rPr>
        <w:t xml:space="preserve">bármely napján </w:t>
      </w:r>
      <w:r w:rsidR="00965387" w:rsidRPr="00305567">
        <w:rPr>
          <w:b/>
          <w:color w:val="4BACC6" w:themeColor="accent5"/>
        </w:rPr>
        <w:t>13.00 – 20.</w:t>
      </w:r>
      <w:r w:rsidR="00AF3F09" w:rsidRPr="00305567">
        <w:rPr>
          <w:b/>
          <w:color w:val="4BACC6" w:themeColor="accent5"/>
        </w:rPr>
        <w:t>3</w:t>
      </w:r>
      <w:r w:rsidR="00965387" w:rsidRPr="00305567">
        <w:rPr>
          <w:b/>
          <w:color w:val="4BACC6" w:themeColor="accent5"/>
        </w:rPr>
        <w:t>0</w:t>
      </w:r>
      <w:r w:rsidR="00965387" w:rsidRPr="00305567">
        <w:rPr>
          <w:color w:val="4BACC6" w:themeColor="accent5"/>
        </w:rPr>
        <w:t xml:space="preserve"> óra közötti időpontban.</w:t>
      </w:r>
      <w:r w:rsidR="00AF3F09" w:rsidRPr="00305567">
        <w:rPr>
          <w:color w:val="4BACC6" w:themeColor="accent5"/>
        </w:rPr>
        <w:t xml:space="preserve"> </w:t>
      </w:r>
      <w:r w:rsidR="00AF3F09" w:rsidRPr="00305567">
        <w:rPr>
          <w:i/>
          <w:color w:val="4BACC6" w:themeColor="accent5"/>
        </w:rPr>
        <w:t>Ettől eltérő érkezés előzetes egyeztetés alapján lehetséges</w:t>
      </w:r>
      <w:r w:rsidR="00AF3F09" w:rsidRPr="00305567">
        <w:rPr>
          <w:color w:val="4BACC6" w:themeColor="accent5"/>
        </w:rPr>
        <w:t>.</w:t>
      </w:r>
    </w:p>
    <w:p w14:paraId="0F2ADDB1" w14:textId="77777777" w:rsidR="00AF3F09" w:rsidRPr="00305567" w:rsidRDefault="00AF3F09" w:rsidP="008E0ED1">
      <w:pPr>
        <w:pStyle w:val="Listaszerbekezds"/>
        <w:numPr>
          <w:ilvl w:val="0"/>
          <w:numId w:val="10"/>
        </w:numPr>
        <w:jc w:val="both"/>
        <w:rPr>
          <w:i/>
          <w:color w:val="4BACC6" w:themeColor="accent5"/>
        </w:rPr>
      </w:pPr>
      <w:r w:rsidRPr="00305567">
        <w:rPr>
          <w:color w:val="4BACC6" w:themeColor="accent5"/>
        </w:rPr>
        <w:t xml:space="preserve">A </w:t>
      </w:r>
      <w:r w:rsidRPr="00305567">
        <w:rPr>
          <w:b/>
          <w:color w:val="4BACC6" w:themeColor="accent5"/>
        </w:rPr>
        <w:t>távozás időpontja</w:t>
      </w:r>
      <w:r w:rsidRPr="00305567">
        <w:rPr>
          <w:color w:val="4BACC6" w:themeColor="accent5"/>
        </w:rPr>
        <w:t>:</w:t>
      </w:r>
      <w:r w:rsidR="00AE32B5" w:rsidRPr="00305567">
        <w:rPr>
          <w:color w:val="4BACC6" w:themeColor="accent5"/>
        </w:rPr>
        <w:t xml:space="preserve"> </w:t>
      </w:r>
      <w:r w:rsidR="00722FFB" w:rsidRPr="00305567">
        <w:rPr>
          <w:color w:val="4BACC6" w:themeColor="accent5"/>
        </w:rPr>
        <w:t>a</w:t>
      </w:r>
      <w:r w:rsidRPr="00305567">
        <w:rPr>
          <w:color w:val="4BACC6" w:themeColor="accent5"/>
        </w:rPr>
        <w:t xml:space="preserve"> megrendelt szolgáltatás utolsó napjának </w:t>
      </w:r>
      <w:r w:rsidRPr="00305567">
        <w:rPr>
          <w:b/>
          <w:color w:val="4BACC6" w:themeColor="accent5"/>
        </w:rPr>
        <w:t>11.00 órájáig</w:t>
      </w:r>
      <w:r w:rsidRPr="00305567">
        <w:rPr>
          <w:color w:val="4BACC6" w:themeColor="accent5"/>
        </w:rPr>
        <w:t xml:space="preserve">. </w:t>
      </w:r>
      <w:r w:rsidRPr="00305567">
        <w:rPr>
          <w:i/>
          <w:color w:val="4BACC6" w:themeColor="accent5"/>
        </w:rPr>
        <w:t>Ettől eltérő távozási időpont előzetes egyeztetés alapján lehetséges.</w:t>
      </w:r>
    </w:p>
    <w:p w14:paraId="7A8775E3" w14:textId="77777777" w:rsidR="008E0ED1" w:rsidRPr="00305567" w:rsidRDefault="00FD66CE" w:rsidP="008E0ED1">
      <w:pPr>
        <w:pStyle w:val="Listaszerbekezds"/>
        <w:numPr>
          <w:ilvl w:val="0"/>
          <w:numId w:val="10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A Szolgáltató </w:t>
      </w:r>
      <w:r w:rsidR="008E0ED1" w:rsidRPr="00305567">
        <w:rPr>
          <w:color w:val="4BACC6" w:themeColor="accent5"/>
        </w:rPr>
        <w:t>előzetes megrendelés esetén</w:t>
      </w:r>
      <w:r w:rsidR="00F77A50" w:rsidRPr="00305567">
        <w:rPr>
          <w:color w:val="4BACC6" w:themeColor="accent5"/>
        </w:rPr>
        <w:t>,</w:t>
      </w:r>
      <w:r w:rsidR="00722FFB" w:rsidRPr="00305567">
        <w:rPr>
          <w:color w:val="4BACC6" w:themeColor="accent5"/>
        </w:rPr>
        <w:t xml:space="preserve"> érkezéskor</w:t>
      </w:r>
      <w:r w:rsidR="008E0ED1" w:rsidRPr="00305567">
        <w:rPr>
          <w:color w:val="4BACC6" w:themeColor="accent5"/>
        </w:rPr>
        <w:t xml:space="preserve"> az Igal városban megálló közösségi közlekedési eszközök (autóbuszok) megállóhelyeitől a szálláshelyig, illetve</w:t>
      </w:r>
      <w:r w:rsidR="00722FFB" w:rsidRPr="00305567">
        <w:rPr>
          <w:color w:val="4BACC6" w:themeColor="accent5"/>
        </w:rPr>
        <w:t xml:space="preserve"> távozáskor</w:t>
      </w:r>
      <w:r w:rsidR="008E0ED1" w:rsidRPr="00305567">
        <w:rPr>
          <w:color w:val="4BACC6" w:themeColor="accent5"/>
        </w:rPr>
        <w:t xml:space="preserve"> onnan a </w:t>
      </w:r>
      <w:proofErr w:type="gramStart"/>
      <w:r w:rsidR="008E0ED1" w:rsidRPr="00305567">
        <w:rPr>
          <w:color w:val="4BACC6" w:themeColor="accent5"/>
        </w:rPr>
        <w:t>megálló helyekig</w:t>
      </w:r>
      <w:proofErr w:type="gramEnd"/>
      <w:r w:rsidR="00F77A50" w:rsidRPr="00305567">
        <w:rPr>
          <w:color w:val="4BACC6" w:themeColor="accent5"/>
        </w:rPr>
        <w:t>, valamint napi két alkalommal (délelőtt és délután) a csoport igényei szerint, a szálláshelytől a gyógyfürdőig és vissza, a</w:t>
      </w:r>
      <w:r w:rsidR="008E0ED1" w:rsidRPr="00305567">
        <w:rPr>
          <w:color w:val="4BACC6" w:themeColor="accent5"/>
        </w:rPr>
        <w:t xml:space="preserve"> s</w:t>
      </w:r>
      <w:r w:rsidR="00F77A50" w:rsidRPr="00305567">
        <w:rPr>
          <w:color w:val="4BACC6" w:themeColor="accent5"/>
        </w:rPr>
        <w:t>aj</w:t>
      </w:r>
      <w:r w:rsidR="008E0ED1" w:rsidRPr="00305567">
        <w:rPr>
          <w:color w:val="4BACC6" w:themeColor="accent5"/>
        </w:rPr>
        <w:t xml:space="preserve">át </w:t>
      </w:r>
      <w:r w:rsidR="00530602" w:rsidRPr="00305567">
        <w:rPr>
          <w:color w:val="4BACC6" w:themeColor="accent5"/>
        </w:rPr>
        <w:t xml:space="preserve">akadálymentesített </w:t>
      </w:r>
      <w:r w:rsidR="008E0ED1" w:rsidRPr="00305567">
        <w:rPr>
          <w:color w:val="4BACC6" w:themeColor="accent5"/>
        </w:rPr>
        <w:t xml:space="preserve">mikrobuszával </w:t>
      </w:r>
      <w:r w:rsidR="008E0ED1" w:rsidRPr="00305567">
        <w:rPr>
          <w:b/>
          <w:color w:val="4BACC6" w:themeColor="accent5"/>
        </w:rPr>
        <w:t>ingyenes transz</w:t>
      </w:r>
      <w:r w:rsidR="00F77A50" w:rsidRPr="00305567">
        <w:rPr>
          <w:b/>
          <w:color w:val="4BACC6" w:themeColor="accent5"/>
        </w:rPr>
        <w:t>fer</w:t>
      </w:r>
      <w:r w:rsidR="00F77A50" w:rsidRPr="00305567">
        <w:rPr>
          <w:color w:val="4BACC6" w:themeColor="accent5"/>
        </w:rPr>
        <w:t xml:space="preserve"> szállítás</w:t>
      </w:r>
      <w:r w:rsidR="008E0ED1" w:rsidRPr="00305567">
        <w:rPr>
          <w:color w:val="4BACC6" w:themeColor="accent5"/>
        </w:rPr>
        <w:t xml:space="preserve">t </w:t>
      </w:r>
      <w:r w:rsidR="00F77A50" w:rsidRPr="00305567">
        <w:rPr>
          <w:color w:val="4BACC6" w:themeColor="accent5"/>
        </w:rPr>
        <w:t>biztosít.</w:t>
      </w:r>
    </w:p>
    <w:p w14:paraId="39C27436" w14:textId="77777777" w:rsidR="00F77A50" w:rsidRPr="00305567" w:rsidRDefault="00F77A50" w:rsidP="008E0ED1">
      <w:pPr>
        <w:pStyle w:val="Listaszerbekezds"/>
        <w:numPr>
          <w:ilvl w:val="0"/>
          <w:numId w:val="10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Kaposvár vasútállomásról, vagy autóbusz állomásról (Igalhoz 26 kilométer távolság) előzetesen jelzett igény és pontos érkezési, illetve indulási időpont közlése esetén </w:t>
      </w:r>
      <w:r w:rsidR="00530602" w:rsidRPr="00305567">
        <w:rPr>
          <w:color w:val="4BACC6" w:themeColor="accent5"/>
        </w:rPr>
        <w:t xml:space="preserve">a Szolgáltató </w:t>
      </w:r>
      <w:r w:rsidRPr="00305567">
        <w:rPr>
          <w:color w:val="4BACC6" w:themeColor="accent5"/>
        </w:rPr>
        <w:t xml:space="preserve">kedvezményes térítési díjjal (kilométerenként 120 Ft) </w:t>
      </w:r>
      <w:r w:rsidRPr="00305567">
        <w:rPr>
          <w:b/>
          <w:color w:val="4BACC6" w:themeColor="accent5"/>
        </w:rPr>
        <w:t>transzfer szállítást</w:t>
      </w:r>
      <w:r w:rsidRPr="00305567">
        <w:rPr>
          <w:color w:val="4BACC6" w:themeColor="accent5"/>
        </w:rPr>
        <w:t xml:space="preserve"> biztosít.</w:t>
      </w:r>
    </w:p>
    <w:p w14:paraId="73F10113" w14:textId="77777777" w:rsidR="00076FE3" w:rsidRPr="00305567" w:rsidRDefault="00F77A50" w:rsidP="00FF4A98">
      <w:pPr>
        <w:pStyle w:val="Listaszerbekezds"/>
        <w:numPr>
          <w:ilvl w:val="0"/>
          <w:numId w:val="10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>A gépkocsival érkező vendégek számára a szálláshely előtt, illetve a</w:t>
      </w:r>
      <w:r w:rsidR="00722FFB" w:rsidRPr="00305567">
        <w:rPr>
          <w:color w:val="4BACC6" w:themeColor="accent5"/>
        </w:rPr>
        <w:t>z szálláshely udvarában térítés</w:t>
      </w:r>
      <w:r w:rsidRPr="00305567">
        <w:rPr>
          <w:color w:val="4BACC6" w:themeColor="accent5"/>
        </w:rPr>
        <w:t>mentes, őrzés nélküli parkolási lehetőség biztosított.</w:t>
      </w:r>
    </w:p>
    <w:p w14:paraId="7FC31E59" w14:textId="77777777" w:rsidR="0005582B" w:rsidRPr="00305567" w:rsidRDefault="00AF3F09" w:rsidP="0005582B">
      <w:pPr>
        <w:jc w:val="both"/>
        <w:rPr>
          <w:b/>
          <w:color w:val="4BACC6" w:themeColor="accent5"/>
        </w:rPr>
      </w:pPr>
      <w:r w:rsidRPr="00305567">
        <w:rPr>
          <w:color w:val="4BACC6" w:themeColor="accent5"/>
        </w:rPr>
        <w:t>Az egy személyre számított szállás díjak</w:t>
      </w:r>
      <w:r w:rsidR="00722FFB" w:rsidRPr="00305567">
        <w:rPr>
          <w:color w:val="4BACC6" w:themeColor="accent5"/>
        </w:rPr>
        <w:t>at</w:t>
      </w:r>
      <w:r w:rsidR="00E724CC" w:rsidRPr="00305567">
        <w:rPr>
          <w:color w:val="4BACC6" w:themeColor="accent5"/>
        </w:rPr>
        <w:t xml:space="preserve"> elő- és utószezonban</w:t>
      </w:r>
      <w:r w:rsidR="00722FFB" w:rsidRPr="00305567">
        <w:rPr>
          <w:color w:val="4BACC6" w:themeColor="accent5"/>
        </w:rPr>
        <w:t>, valamint főszezonban, a jelen</w:t>
      </w:r>
      <w:r w:rsidR="00FD66CE" w:rsidRPr="00305567">
        <w:rPr>
          <w:color w:val="4BACC6" w:themeColor="accent5"/>
        </w:rPr>
        <w:t xml:space="preserve"> </w:t>
      </w:r>
      <w:r w:rsidR="00722FFB" w:rsidRPr="00305567">
        <w:rPr>
          <w:color w:val="4BACC6" w:themeColor="accent5"/>
        </w:rPr>
        <w:t xml:space="preserve">szerződés </w:t>
      </w:r>
      <w:r w:rsidR="00722FFB" w:rsidRPr="00305567">
        <w:rPr>
          <w:b/>
          <w:color w:val="4BACC6" w:themeColor="accent5"/>
        </w:rPr>
        <w:t>1. mellékletét képező</w:t>
      </w:r>
      <w:r w:rsidRPr="00305567">
        <w:rPr>
          <w:b/>
          <w:color w:val="4BACC6" w:themeColor="accent5"/>
        </w:rPr>
        <w:t xml:space="preserve"> Árjegyzék </w:t>
      </w:r>
      <w:r w:rsidR="00722FFB" w:rsidRPr="00305567">
        <w:rPr>
          <w:b/>
          <w:color w:val="4BACC6" w:themeColor="accent5"/>
        </w:rPr>
        <w:t>tartalmazza</w:t>
      </w:r>
      <w:r w:rsidRPr="00305567">
        <w:rPr>
          <w:color w:val="4BACC6" w:themeColor="accent5"/>
        </w:rPr>
        <w:t>.</w:t>
      </w:r>
      <w:r w:rsidR="0005582B" w:rsidRPr="00305567">
        <w:rPr>
          <w:color w:val="4BACC6" w:themeColor="accent5"/>
        </w:rPr>
        <w:t xml:space="preserve"> </w:t>
      </w:r>
      <w:r w:rsidR="0005582B" w:rsidRPr="00305567">
        <w:rPr>
          <w:b/>
          <w:color w:val="4BACC6" w:themeColor="accent5"/>
        </w:rPr>
        <w:t>Az Árjegyzéken szereplő árak tartalmazzák az ÁFA összegét.</w:t>
      </w:r>
      <w:r w:rsidR="0005582B" w:rsidRPr="00305567">
        <w:rPr>
          <w:b/>
          <w:color w:val="4BACC6" w:themeColor="accent5"/>
        </w:rPr>
        <w:tab/>
      </w:r>
    </w:p>
    <w:p w14:paraId="7B7044A0" w14:textId="77777777" w:rsidR="00C37CD5" w:rsidRPr="00305567" w:rsidRDefault="00F77A50" w:rsidP="00722FFB">
      <w:pPr>
        <w:pStyle w:val="Listaszerbekezds"/>
        <w:numPr>
          <w:ilvl w:val="0"/>
          <w:numId w:val="10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 </w:t>
      </w:r>
      <w:r w:rsidR="00C37CD5" w:rsidRPr="00305567">
        <w:rPr>
          <w:color w:val="4BACC6" w:themeColor="accent5"/>
        </w:rPr>
        <w:t>A kétágyas szobákban történő egy személyes</w:t>
      </w:r>
      <w:r w:rsidRPr="00305567">
        <w:rPr>
          <w:color w:val="4BACC6" w:themeColor="accent5"/>
        </w:rPr>
        <w:t xml:space="preserve"> elhelyezés</w:t>
      </w:r>
      <w:r w:rsidR="00C37CD5" w:rsidRPr="00305567">
        <w:rPr>
          <w:color w:val="4BACC6" w:themeColor="accent5"/>
        </w:rPr>
        <w:t>i</w:t>
      </w:r>
      <w:r w:rsidRPr="00305567">
        <w:rPr>
          <w:color w:val="4BACC6" w:themeColor="accent5"/>
        </w:rPr>
        <w:t xml:space="preserve"> igény </w:t>
      </w:r>
      <w:r w:rsidR="00722FFB" w:rsidRPr="00305567">
        <w:rPr>
          <w:color w:val="4BACC6" w:themeColor="accent5"/>
        </w:rPr>
        <w:t>e</w:t>
      </w:r>
      <w:r w:rsidRPr="00305567">
        <w:rPr>
          <w:color w:val="4BACC6" w:themeColor="accent5"/>
        </w:rPr>
        <w:t>setén</w:t>
      </w:r>
      <w:r w:rsidR="00722FFB" w:rsidRPr="00305567">
        <w:rPr>
          <w:color w:val="4BACC6" w:themeColor="accent5"/>
        </w:rPr>
        <w:t xml:space="preserve"> az aktuális árra </w:t>
      </w:r>
    </w:p>
    <w:p w14:paraId="1D05978D" w14:textId="77777777" w:rsidR="00722FFB" w:rsidRPr="00305567" w:rsidRDefault="00722FFB" w:rsidP="00C37CD5">
      <w:pPr>
        <w:pStyle w:val="Listaszerbekezds"/>
        <w:ind w:left="720"/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t>25 %</w:t>
      </w:r>
      <w:r w:rsidRPr="00305567">
        <w:rPr>
          <w:color w:val="4BACC6" w:themeColor="accent5"/>
        </w:rPr>
        <w:t xml:space="preserve"> pótdíjat számítunk fel</w:t>
      </w:r>
      <w:r w:rsidR="00C37CD5" w:rsidRPr="00305567">
        <w:rPr>
          <w:color w:val="4BACC6" w:themeColor="accent5"/>
        </w:rPr>
        <w:t>.</w:t>
      </w:r>
      <w:r w:rsidR="00FF4A98" w:rsidRPr="00305567">
        <w:rPr>
          <w:color w:val="4BACC6" w:themeColor="accent5"/>
        </w:rPr>
        <w:tab/>
      </w:r>
    </w:p>
    <w:p w14:paraId="7A93C593" w14:textId="77777777" w:rsidR="00AF3F09" w:rsidRPr="00305567" w:rsidRDefault="00C37CD5" w:rsidP="00722FFB">
      <w:pPr>
        <w:pStyle w:val="Listaszerbekezds"/>
        <w:numPr>
          <w:ilvl w:val="0"/>
          <w:numId w:val="10"/>
        </w:numPr>
        <w:jc w:val="both"/>
        <w:rPr>
          <w:color w:val="4BACC6" w:themeColor="accent5"/>
        </w:rPr>
      </w:pPr>
      <w:r w:rsidRPr="00305567">
        <w:rPr>
          <w:b/>
          <w:color w:val="4BACC6" w:themeColor="accent5"/>
          <w:u w:val="single"/>
        </w:rPr>
        <w:t>Választható</w:t>
      </w:r>
      <w:r w:rsidR="00B5112E" w:rsidRPr="00305567">
        <w:rPr>
          <w:b/>
          <w:color w:val="4BACC6" w:themeColor="accent5"/>
          <w:u w:val="single"/>
        </w:rPr>
        <w:t xml:space="preserve"> </w:t>
      </w:r>
      <w:r w:rsidRPr="00305567">
        <w:rPr>
          <w:b/>
          <w:color w:val="4BACC6" w:themeColor="accent5"/>
          <w:u w:val="single"/>
        </w:rPr>
        <w:t xml:space="preserve">szolgáltatások </w:t>
      </w:r>
      <w:r w:rsidR="00B5112E" w:rsidRPr="00305567">
        <w:rPr>
          <w:b/>
          <w:color w:val="4BACC6" w:themeColor="accent5"/>
          <w:u w:val="single"/>
        </w:rPr>
        <w:t>tartalma</w:t>
      </w:r>
      <w:r w:rsidR="00B5112E" w:rsidRPr="00305567">
        <w:rPr>
          <w:color w:val="4BACC6" w:themeColor="accent5"/>
        </w:rPr>
        <w:t>:</w:t>
      </w:r>
      <w:r w:rsidR="00AF3F09" w:rsidRPr="00305567">
        <w:rPr>
          <w:color w:val="4BACC6" w:themeColor="accent5"/>
        </w:rPr>
        <w:t xml:space="preserve">  </w:t>
      </w:r>
    </w:p>
    <w:p w14:paraId="120F91F0" w14:textId="77777777" w:rsidR="00AF3F09" w:rsidRPr="00305567" w:rsidRDefault="00FD66CE" w:rsidP="00530602">
      <w:pPr>
        <w:jc w:val="both"/>
        <w:rPr>
          <w:color w:val="4BACC6" w:themeColor="accent5"/>
        </w:rPr>
      </w:pPr>
      <w:r w:rsidRPr="00305567">
        <w:rPr>
          <w:b/>
          <w:color w:val="4BACC6" w:themeColor="accent5"/>
        </w:rPr>
        <w:lastRenderedPageBreak/>
        <w:t>8</w:t>
      </w:r>
      <w:r w:rsidR="00722FFB" w:rsidRPr="00305567">
        <w:rPr>
          <w:b/>
          <w:color w:val="4BACC6" w:themeColor="accent5"/>
        </w:rPr>
        <w:t>/1.</w:t>
      </w:r>
      <w:r w:rsidR="00722FFB" w:rsidRPr="00305567">
        <w:rPr>
          <w:color w:val="4BACC6" w:themeColor="accent5"/>
        </w:rPr>
        <w:t xml:space="preserve"> </w:t>
      </w:r>
      <w:r w:rsidR="00AF3F09" w:rsidRPr="00305567">
        <w:rPr>
          <w:color w:val="4BACC6" w:themeColor="accent5"/>
        </w:rPr>
        <w:t>A szálláshely igénybe vehető kizárólag szállás</w:t>
      </w:r>
      <w:r w:rsidR="00AE32B5" w:rsidRPr="00305567">
        <w:rPr>
          <w:color w:val="4BACC6" w:themeColor="accent5"/>
        </w:rPr>
        <w:t xml:space="preserve"> szolgáltatás</w:t>
      </w:r>
      <w:r w:rsidR="00AF3F09" w:rsidRPr="00305567">
        <w:rPr>
          <w:color w:val="4BACC6" w:themeColor="accent5"/>
        </w:rPr>
        <w:t xml:space="preserve"> biztosítására, egyéb ellátás nélkül. A szálláshely mindkét szintjén</w:t>
      </w:r>
      <w:r w:rsidR="00C37CD5" w:rsidRPr="00305567">
        <w:rPr>
          <w:color w:val="4BACC6" w:themeColor="accent5"/>
        </w:rPr>
        <w:t xml:space="preserve"> edényekkel mikrohullámú sütővel, kávé és teafőzővel, illetve a felső szinten gáztűzhellyel, edényekkel, evőeszközökkel felszerelt</w:t>
      </w:r>
      <w:r w:rsidR="00AF3F09" w:rsidRPr="00305567">
        <w:rPr>
          <w:color w:val="4BACC6" w:themeColor="accent5"/>
        </w:rPr>
        <w:t xml:space="preserve"> közösségi melegítő, vagy egyéni kis mennyiségű ételek elkészítésére a</w:t>
      </w:r>
      <w:r w:rsidR="00AE32B5" w:rsidRPr="00305567">
        <w:rPr>
          <w:color w:val="4BACC6" w:themeColor="accent5"/>
        </w:rPr>
        <w:t xml:space="preserve">lkalmas </w:t>
      </w:r>
      <w:r w:rsidR="00C37CD5" w:rsidRPr="00305567">
        <w:rPr>
          <w:color w:val="4BACC6" w:themeColor="accent5"/>
        </w:rPr>
        <w:t>tea</w:t>
      </w:r>
      <w:r w:rsidR="00AE32B5" w:rsidRPr="00305567">
        <w:rPr>
          <w:color w:val="4BACC6" w:themeColor="accent5"/>
        </w:rPr>
        <w:t>konyha található,</w:t>
      </w:r>
      <w:r w:rsidR="00AF3F09" w:rsidRPr="00305567">
        <w:rPr>
          <w:color w:val="4BACC6" w:themeColor="accent5"/>
        </w:rPr>
        <w:t xml:space="preserve"> amelyet a vendégek személyesen használhatnak.</w:t>
      </w:r>
    </w:p>
    <w:p w14:paraId="7A5E6FA3" w14:textId="77777777" w:rsidR="00AE32B5" w:rsidRPr="00305567" w:rsidRDefault="00FD66CE" w:rsidP="00722FFB">
      <w:pPr>
        <w:jc w:val="both"/>
        <w:rPr>
          <w:i/>
          <w:color w:val="4BACC6" w:themeColor="accent5"/>
        </w:rPr>
      </w:pPr>
      <w:r w:rsidRPr="00305567">
        <w:rPr>
          <w:b/>
          <w:color w:val="4BACC6" w:themeColor="accent5"/>
        </w:rPr>
        <w:t>8</w:t>
      </w:r>
      <w:r w:rsidR="00722FFB" w:rsidRPr="00305567">
        <w:rPr>
          <w:b/>
          <w:color w:val="4BACC6" w:themeColor="accent5"/>
        </w:rPr>
        <w:t>/2.</w:t>
      </w:r>
      <w:r w:rsidR="00722FFB" w:rsidRPr="00305567">
        <w:rPr>
          <w:color w:val="4BACC6" w:themeColor="accent5"/>
        </w:rPr>
        <w:t xml:space="preserve"> </w:t>
      </w:r>
      <w:r w:rsidR="00AF3F09" w:rsidRPr="00305567">
        <w:rPr>
          <w:color w:val="4BACC6" w:themeColor="accent5"/>
        </w:rPr>
        <w:t xml:space="preserve">A szálláshely </w:t>
      </w:r>
      <w:r w:rsidR="00AE32B5" w:rsidRPr="00305567">
        <w:rPr>
          <w:color w:val="4BACC6" w:themeColor="accent5"/>
        </w:rPr>
        <w:t xml:space="preserve">igénybe vehető a szálláshelyen felszolgált </w:t>
      </w:r>
      <w:r w:rsidR="00AE32B5" w:rsidRPr="00305567">
        <w:rPr>
          <w:b/>
          <w:color w:val="4BACC6" w:themeColor="accent5"/>
        </w:rPr>
        <w:t>büfé reggeli</w:t>
      </w:r>
      <w:r w:rsidR="00C37CD5" w:rsidRPr="00305567">
        <w:rPr>
          <w:color w:val="4BACC6" w:themeColor="accent5"/>
        </w:rPr>
        <w:t xml:space="preserve"> (többfajta felvágott, sajt, vaj, lekvár, zöldségfélék, kávé, tea, tej, péksütemény, kenyér)</w:t>
      </w:r>
      <w:r w:rsidR="00AE32B5" w:rsidRPr="00305567">
        <w:rPr>
          <w:color w:val="4BACC6" w:themeColor="accent5"/>
        </w:rPr>
        <w:t xml:space="preserve"> szolgáltatással, </w:t>
      </w:r>
      <w:r w:rsidR="00AE32B5" w:rsidRPr="00305567">
        <w:rPr>
          <w:b/>
          <w:color w:val="4BACC6" w:themeColor="accent5"/>
        </w:rPr>
        <w:t>vagy</w:t>
      </w:r>
      <w:r w:rsidR="00AE32B5" w:rsidRPr="00305567">
        <w:rPr>
          <w:color w:val="4BACC6" w:themeColor="accent5"/>
        </w:rPr>
        <w:t xml:space="preserve"> a </w:t>
      </w:r>
      <w:r w:rsidR="00AE32B5" w:rsidRPr="00305567">
        <w:rPr>
          <w:b/>
          <w:color w:val="4BACC6" w:themeColor="accent5"/>
        </w:rPr>
        <w:t>gyógyfürdő területén lévő Marica Vendéglőben elfogyasztható</w:t>
      </w:r>
      <w:r w:rsidR="00AE32B5" w:rsidRPr="00305567">
        <w:rPr>
          <w:color w:val="4BACC6" w:themeColor="accent5"/>
        </w:rPr>
        <w:t xml:space="preserve"> </w:t>
      </w:r>
      <w:r w:rsidR="00AE32B5" w:rsidRPr="00305567">
        <w:rPr>
          <w:b/>
          <w:color w:val="4BACC6" w:themeColor="accent5"/>
        </w:rPr>
        <w:t>félpanziós</w:t>
      </w:r>
      <w:r w:rsidR="00722FFB" w:rsidRPr="00305567">
        <w:rPr>
          <w:color w:val="4BACC6" w:themeColor="accent5"/>
        </w:rPr>
        <w:t>, 5 féle menüből választható</w:t>
      </w:r>
      <w:r w:rsidR="00AE32B5" w:rsidRPr="00305567">
        <w:rPr>
          <w:color w:val="4BACC6" w:themeColor="accent5"/>
        </w:rPr>
        <w:t xml:space="preserve"> főétel </w:t>
      </w:r>
      <w:r w:rsidR="00722FFB" w:rsidRPr="00305567">
        <w:rPr>
          <w:color w:val="4BACC6" w:themeColor="accent5"/>
        </w:rPr>
        <w:t xml:space="preserve">(választás szerint ebéd, vagy vacsora) </w:t>
      </w:r>
      <w:r w:rsidR="00AE32B5" w:rsidRPr="00305567">
        <w:rPr>
          <w:color w:val="4BACC6" w:themeColor="accent5"/>
        </w:rPr>
        <w:t>szolgáltatással.</w:t>
      </w:r>
      <w:r w:rsidR="0005582B" w:rsidRPr="00305567">
        <w:rPr>
          <w:color w:val="4BACC6" w:themeColor="accent5"/>
        </w:rPr>
        <w:t xml:space="preserve"> </w:t>
      </w:r>
      <w:r w:rsidR="0005582B" w:rsidRPr="00305567">
        <w:rPr>
          <w:i/>
          <w:color w:val="4BACC6" w:themeColor="accent5"/>
        </w:rPr>
        <w:t>Külön megrendelés esetén teljes pa</w:t>
      </w:r>
      <w:r w:rsidRPr="00305567">
        <w:rPr>
          <w:i/>
          <w:color w:val="4BACC6" w:themeColor="accent5"/>
        </w:rPr>
        <w:t xml:space="preserve">nziós ellátás is igénybe vehető, </w:t>
      </w:r>
      <w:r w:rsidR="00207FA8" w:rsidRPr="00305567">
        <w:rPr>
          <w:i/>
          <w:color w:val="4BACC6" w:themeColor="accent5"/>
        </w:rPr>
        <w:t xml:space="preserve">a Marica Étteremtől, vagy </w:t>
      </w:r>
      <w:r w:rsidRPr="00305567">
        <w:rPr>
          <w:i/>
          <w:color w:val="4BACC6" w:themeColor="accent5"/>
        </w:rPr>
        <w:t>más szolgáltatótól beszerzett étel helyszínre szállításával.</w:t>
      </w:r>
    </w:p>
    <w:p w14:paraId="13EDBD0C" w14:textId="77777777" w:rsidR="00FD66CE" w:rsidRPr="00305567" w:rsidRDefault="00AE32B5" w:rsidP="00C37CD5">
      <w:pPr>
        <w:jc w:val="both"/>
        <w:rPr>
          <w:b/>
          <w:color w:val="4BACC6" w:themeColor="accent5"/>
        </w:rPr>
      </w:pPr>
      <w:r w:rsidRPr="00305567">
        <w:rPr>
          <w:b/>
          <w:color w:val="4BACC6" w:themeColor="accent5"/>
        </w:rPr>
        <w:t>A szolgáltatási díjakat az 1. sz. Melléklet</w:t>
      </w:r>
      <w:r w:rsidR="00722FFB" w:rsidRPr="00305567">
        <w:rPr>
          <w:b/>
          <w:color w:val="4BACC6" w:themeColor="accent5"/>
        </w:rPr>
        <w:t xml:space="preserve"> – Árjegyzék</w:t>
      </w:r>
      <w:r w:rsidRPr="00305567">
        <w:rPr>
          <w:b/>
          <w:color w:val="4BACC6" w:themeColor="accent5"/>
        </w:rPr>
        <w:t xml:space="preserve"> tartalmazza.</w:t>
      </w:r>
      <w:r w:rsidR="0005582B" w:rsidRPr="00305567">
        <w:rPr>
          <w:b/>
          <w:color w:val="4BACC6" w:themeColor="accent5"/>
        </w:rPr>
        <w:t xml:space="preserve"> Az Árjegyzéken szereplő árak tartalmazzák az ÁFA összegét.</w:t>
      </w:r>
    </w:p>
    <w:p w14:paraId="227A4084" w14:textId="77777777" w:rsidR="00AF3F09" w:rsidRPr="00305567" w:rsidRDefault="00FD66CE" w:rsidP="00C37CD5">
      <w:pPr>
        <w:jc w:val="both"/>
        <w:rPr>
          <w:b/>
          <w:color w:val="4BACC6" w:themeColor="accent5"/>
        </w:rPr>
      </w:pPr>
      <w:r w:rsidRPr="00305567">
        <w:rPr>
          <w:b/>
          <w:color w:val="4BACC6" w:themeColor="accent5"/>
        </w:rPr>
        <w:t>Egyedi igények és megállapodás esetén más szolgáltatótól beszerzett főétel árak függvényében az Árjegyzékben szereplő főétel áraktól eltérés lehetséges.</w:t>
      </w:r>
      <w:r w:rsidR="00B5112E" w:rsidRPr="00305567">
        <w:rPr>
          <w:b/>
          <w:color w:val="4BACC6" w:themeColor="accent5"/>
        </w:rPr>
        <w:tab/>
      </w:r>
    </w:p>
    <w:p w14:paraId="4709C28C" w14:textId="77777777" w:rsidR="00076FE3" w:rsidRPr="00305567" w:rsidRDefault="00076FE3" w:rsidP="00B5112E">
      <w:pPr>
        <w:jc w:val="center"/>
        <w:rPr>
          <w:b/>
          <w:color w:val="4BACC6" w:themeColor="accent5"/>
        </w:rPr>
      </w:pPr>
    </w:p>
    <w:p w14:paraId="5C795058" w14:textId="77777777" w:rsidR="00B5112E" w:rsidRPr="00305567" w:rsidRDefault="000849F9" w:rsidP="00722FFB">
      <w:pPr>
        <w:pStyle w:val="Listaszerbekezds"/>
        <w:numPr>
          <w:ilvl w:val="0"/>
          <w:numId w:val="9"/>
        </w:numPr>
        <w:rPr>
          <w:b/>
          <w:color w:val="4BACC6" w:themeColor="accent5"/>
        </w:rPr>
      </w:pPr>
      <w:r w:rsidRPr="00305567">
        <w:rPr>
          <w:b/>
          <w:color w:val="4BACC6" w:themeColor="accent5"/>
        </w:rPr>
        <w:t>F</w:t>
      </w:r>
      <w:r w:rsidR="00722FFB" w:rsidRPr="00305567">
        <w:rPr>
          <w:b/>
          <w:color w:val="4BACC6" w:themeColor="accent5"/>
        </w:rPr>
        <w:t>elek kötelezettségei.</w:t>
      </w:r>
    </w:p>
    <w:p w14:paraId="350C37DB" w14:textId="77777777" w:rsidR="00B5112E" w:rsidRPr="00305567" w:rsidRDefault="00B5112E" w:rsidP="00B5112E">
      <w:pPr>
        <w:jc w:val="both"/>
        <w:rPr>
          <w:color w:val="4BACC6" w:themeColor="accent5"/>
        </w:rPr>
      </w:pPr>
    </w:p>
    <w:p w14:paraId="30C79803" w14:textId="77777777" w:rsidR="00B5112E" w:rsidRPr="00305567" w:rsidRDefault="00B5112E" w:rsidP="00EF581E">
      <w:pPr>
        <w:numPr>
          <w:ilvl w:val="0"/>
          <w:numId w:val="4"/>
        </w:numPr>
        <w:jc w:val="both"/>
        <w:rPr>
          <w:b/>
          <w:color w:val="4BACC6" w:themeColor="accent5"/>
        </w:rPr>
      </w:pPr>
      <w:r w:rsidRPr="00305567">
        <w:rPr>
          <w:color w:val="4BACC6" w:themeColor="accent5"/>
        </w:rPr>
        <w:t xml:space="preserve">A </w:t>
      </w:r>
      <w:r w:rsidR="00C37CD5" w:rsidRPr="00305567">
        <w:rPr>
          <w:color w:val="4BACC6" w:themeColor="accent5"/>
        </w:rPr>
        <w:t>Meg</w:t>
      </w:r>
      <w:r w:rsidR="00FD66CE" w:rsidRPr="00305567">
        <w:rPr>
          <w:color w:val="4BACC6" w:themeColor="accent5"/>
        </w:rPr>
        <w:t>rendelő</w:t>
      </w:r>
      <w:r w:rsidR="00C37CD5" w:rsidRPr="00305567">
        <w:rPr>
          <w:color w:val="4BACC6" w:themeColor="accent5"/>
        </w:rPr>
        <w:t xml:space="preserve"> </w:t>
      </w:r>
      <w:r w:rsidRPr="00305567">
        <w:rPr>
          <w:color w:val="4BACC6" w:themeColor="accent5"/>
        </w:rPr>
        <w:t xml:space="preserve">a csoport </w:t>
      </w:r>
      <w:r w:rsidR="00C37CD5" w:rsidRPr="00305567">
        <w:rPr>
          <w:color w:val="4BACC6" w:themeColor="accent5"/>
        </w:rPr>
        <w:t xml:space="preserve">tervezett </w:t>
      </w:r>
      <w:r w:rsidRPr="00305567">
        <w:rPr>
          <w:color w:val="4BACC6" w:themeColor="accent5"/>
        </w:rPr>
        <w:t>érkezési napját megelőző</w:t>
      </w:r>
      <w:r w:rsidR="00C37CD5" w:rsidRPr="00305567">
        <w:rPr>
          <w:color w:val="4BACC6" w:themeColor="accent5"/>
        </w:rPr>
        <w:t xml:space="preserve">en </w:t>
      </w:r>
      <w:r w:rsidR="00C37CD5" w:rsidRPr="00305567">
        <w:rPr>
          <w:b/>
          <w:color w:val="4BACC6" w:themeColor="accent5"/>
        </w:rPr>
        <w:t xml:space="preserve">legalább </w:t>
      </w:r>
      <w:r w:rsidR="00B76BA3" w:rsidRPr="00305567">
        <w:rPr>
          <w:b/>
          <w:color w:val="4BACC6" w:themeColor="accent5"/>
        </w:rPr>
        <w:t>20</w:t>
      </w:r>
      <w:r w:rsidR="00C37CD5" w:rsidRPr="00305567">
        <w:rPr>
          <w:b/>
          <w:color w:val="4BACC6" w:themeColor="accent5"/>
        </w:rPr>
        <w:t xml:space="preserve"> nappal korábban</w:t>
      </w:r>
      <w:r w:rsidR="00E724CC" w:rsidRPr="00305567">
        <w:rPr>
          <w:color w:val="4BACC6" w:themeColor="accent5"/>
        </w:rPr>
        <w:t xml:space="preserve"> </w:t>
      </w:r>
      <w:r w:rsidRPr="00305567">
        <w:rPr>
          <w:color w:val="4BACC6" w:themeColor="accent5"/>
        </w:rPr>
        <w:t>elektronikus úton közli a csoport adatait</w:t>
      </w:r>
      <w:r w:rsidR="00700400" w:rsidRPr="00305567">
        <w:rPr>
          <w:color w:val="4BACC6" w:themeColor="accent5"/>
        </w:rPr>
        <w:t>, a várható létszámot és a megrendelt szolgáltatások megnevezését.</w:t>
      </w:r>
      <w:r w:rsidR="00C37CD5" w:rsidRPr="00305567">
        <w:rPr>
          <w:color w:val="4BACC6" w:themeColor="accent5"/>
        </w:rPr>
        <w:t xml:space="preserve"> A megrendelés elfogadásáról a </w:t>
      </w:r>
      <w:r w:rsidR="000849F9" w:rsidRPr="00305567">
        <w:rPr>
          <w:color w:val="4BACC6" w:themeColor="accent5"/>
        </w:rPr>
        <w:t>Szolgáltató</w:t>
      </w:r>
      <w:r w:rsidR="00C37CD5" w:rsidRPr="00305567">
        <w:rPr>
          <w:color w:val="4BACC6" w:themeColor="accent5"/>
        </w:rPr>
        <w:t xml:space="preserve"> elektronikus úton visszaigazolást küld a várha</w:t>
      </w:r>
      <w:r w:rsidR="00700400" w:rsidRPr="00305567">
        <w:rPr>
          <w:color w:val="4BACC6" w:themeColor="accent5"/>
        </w:rPr>
        <w:t>tó szolgáltatási díj közlésével,</w:t>
      </w:r>
      <w:r w:rsidR="00C37CD5" w:rsidRPr="00305567">
        <w:rPr>
          <w:color w:val="4BACC6" w:themeColor="accent5"/>
        </w:rPr>
        <w:t xml:space="preserve"> egyben f</w:t>
      </w:r>
      <w:r w:rsidR="00700400" w:rsidRPr="00305567">
        <w:rPr>
          <w:color w:val="4BACC6" w:themeColor="accent5"/>
        </w:rPr>
        <w:t>elhívja a Meg</w:t>
      </w:r>
      <w:r w:rsidR="000849F9" w:rsidRPr="00305567">
        <w:rPr>
          <w:color w:val="4BACC6" w:themeColor="accent5"/>
        </w:rPr>
        <w:t>rendelőt</w:t>
      </w:r>
      <w:r w:rsidR="00700400" w:rsidRPr="00305567">
        <w:rPr>
          <w:color w:val="4BACC6" w:themeColor="accent5"/>
        </w:rPr>
        <w:t xml:space="preserve"> a foglaló összegének átutalására. </w:t>
      </w:r>
      <w:r w:rsidR="00700400" w:rsidRPr="00305567">
        <w:rPr>
          <w:b/>
          <w:color w:val="4BACC6" w:themeColor="accent5"/>
        </w:rPr>
        <w:t>A foglaló beérkezésével válik a foglalás elfogadottá.</w:t>
      </w:r>
    </w:p>
    <w:p w14:paraId="741F818E" w14:textId="77777777" w:rsidR="00FD66CE" w:rsidRPr="00305567" w:rsidRDefault="00FD66CE" w:rsidP="00FD66CE">
      <w:pPr>
        <w:numPr>
          <w:ilvl w:val="0"/>
          <w:numId w:val="4"/>
        </w:numPr>
        <w:jc w:val="both"/>
        <w:rPr>
          <w:b/>
          <w:color w:val="4BACC6" w:themeColor="accent5"/>
        </w:rPr>
      </w:pPr>
      <w:r w:rsidRPr="00305567">
        <w:rPr>
          <w:color w:val="4BACC6" w:themeColor="accent5"/>
        </w:rPr>
        <w:t xml:space="preserve">Az előző pontban foglaltaknál </w:t>
      </w:r>
      <w:r w:rsidRPr="00305567">
        <w:rPr>
          <w:b/>
          <w:color w:val="4BACC6" w:themeColor="accent5"/>
        </w:rPr>
        <w:t>rövidebb időtartam alatt adott megrendelés</w:t>
      </w:r>
      <w:r w:rsidRPr="00305567">
        <w:rPr>
          <w:color w:val="4BACC6" w:themeColor="accent5"/>
        </w:rPr>
        <w:t xml:space="preserve"> a szabad férőhelyek függvényében közvetlenül a Szolgáltató képviselőjével történő </w:t>
      </w:r>
      <w:r w:rsidRPr="00305567">
        <w:rPr>
          <w:b/>
          <w:color w:val="4BACC6" w:themeColor="accent5"/>
        </w:rPr>
        <w:t>egyeztetés alapján lehetséges.</w:t>
      </w:r>
    </w:p>
    <w:p w14:paraId="77BA15F3" w14:textId="77777777" w:rsidR="00B91103" w:rsidRPr="00305567" w:rsidRDefault="00B5112E" w:rsidP="00D63161">
      <w:pPr>
        <w:pStyle w:val="Listaszerbekezds"/>
        <w:numPr>
          <w:ilvl w:val="0"/>
          <w:numId w:val="4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A </w:t>
      </w:r>
      <w:r w:rsidR="00FD66CE" w:rsidRPr="00305567">
        <w:rPr>
          <w:color w:val="4BACC6" w:themeColor="accent5"/>
        </w:rPr>
        <w:t>Szolgáltató</w:t>
      </w:r>
      <w:r w:rsidRPr="00305567">
        <w:rPr>
          <w:color w:val="4BACC6" w:themeColor="accent5"/>
        </w:rPr>
        <w:t xml:space="preserve"> részéről kijelölt kapcsolattartó személy:</w:t>
      </w:r>
      <w:r w:rsidRPr="00305567">
        <w:rPr>
          <w:color w:val="4BACC6" w:themeColor="accent5"/>
        </w:rPr>
        <w:tab/>
      </w:r>
    </w:p>
    <w:p w14:paraId="38E904BD" w14:textId="77777777" w:rsidR="00B5112E" w:rsidRPr="00305567" w:rsidRDefault="000849F9" w:rsidP="000849F9">
      <w:pPr>
        <w:jc w:val="both"/>
        <w:rPr>
          <w:b/>
          <w:color w:val="4BACC6" w:themeColor="accent5"/>
        </w:rPr>
      </w:pPr>
      <w:r w:rsidRPr="00305567">
        <w:rPr>
          <w:b/>
          <w:color w:val="4BACC6" w:themeColor="accent5"/>
        </w:rPr>
        <w:t xml:space="preserve">                                               </w:t>
      </w:r>
      <w:r w:rsidR="00530602" w:rsidRPr="00305567">
        <w:rPr>
          <w:b/>
          <w:color w:val="4BACC6" w:themeColor="accent5"/>
        </w:rPr>
        <w:t>Béres Andrásné –Ági létesítmény</w:t>
      </w:r>
      <w:r w:rsidR="00700400" w:rsidRPr="00305567">
        <w:rPr>
          <w:b/>
          <w:color w:val="4BACC6" w:themeColor="accent5"/>
        </w:rPr>
        <w:t>vezető</w:t>
      </w:r>
    </w:p>
    <w:p w14:paraId="5E678B11" w14:textId="77777777" w:rsidR="00B5112E" w:rsidRPr="00305567" w:rsidRDefault="00B91103" w:rsidP="00B5112E">
      <w:pPr>
        <w:jc w:val="both"/>
        <w:rPr>
          <w:color w:val="4BACC6" w:themeColor="accent5"/>
        </w:rPr>
      </w:pPr>
      <w:r w:rsidRPr="00305567">
        <w:rPr>
          <w:color w:val="4BACC6" w:themeColor="accent5"/>
        </w:rPr>
        <w:tab/>
      </w:r>
      <w:r w:rsidRPr="00305567">
        <w:rPr>
          <w:color w:val="4BACC6" w:themeColor="accent5"/>
        </w:rPr>
        <w:tab/>
      </w:r>
      <w:r w:rsidRPr="00305567">
        <w:rPr>
          <w:color w:val="4BACC6" w:themeColor="accent5"/>
        </w:rPr>
        <w:tab/>
      </w:r>
      <w:r w:rsidRPr="00305567">
        <w:rPr>
          <w:color w:val="4BACC6" w:themeColor="accent5"/>
        </w:rPr>
        <w:tab/>
      </w:r>
      <w:r w:rsidRPr="00305567">
        <w:rPr>
          <w:color w:val="4BACC6" w:themeColor="accent5"/>
        </w:rPr>
        <w:tab/>
      </w:r>
      <w:r w:rsidR="000849F9" w:rsidRPr="00305567">
        <w:rPr>
          <w:color w:val="4BACC6" w:themeColor="accent5"/>
        </w:rPr>
        <w:t xml:space="preserve">    </w:t>
      </w:r>
      <w:r w:rsidRPr="00305567">
        <w:rPr>
          <w:color w:val="4BACC6" w:themeColor="accent5"/>
        </w:rPr>
        <w:t>t</w:t>
      </w:r>
      <w:r w:rsidR="00B5112E" w:rsidRPr="00305567">
        <w:rPr>
          <w:color w:val="4BACC6" w:themeColor="accent5"/>
        </w:rPr>
        <w:t xml:space="preserve">el: +36 </w:t>
      </w:r>
      <w:r w:rsidR="00B76BA3" w:rsidRPr="00305567">
        <w:rPr>
          <w:color w:val="4BACC6" w:themeColor="accent5"/>
        </w:rPr>
        <w:t>20-212-3429</w:t>
      </w:r>
    </w:p>
    <w:p w14:paraId="454F0529" w14:textId="77777777" w:rsidR="00B5112E" w:rsidRPr="00305567" w:rsidRDefault="000849F9" w:rsidP="000849F9">
      <w:p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                                                    </w:t>
      </w:r>
      <w:r w:rsidR="00B5112E" w:rsidRPr="00305567">
        <w:rPr>
          <w:b/>
          <w:color w:val="4BACC6" w:themeColor="accent5"/>
        </w:rPr>
        <w:t>E-mail:</w:t>
      </w:r>
      <w:r w:rsidR="00B91103" w:rsidRPr="00305567">
        <w:rPr>
          <w:color w:val="4BACC6" w:themeColor="accent5"/>
        </w:rPr>
        <w:t xml:space="preserve"> </w:t>
      </w:r>
      <w:r w:rsidR="00B76BA3" w:rsidRPr="00305567">
        <w:rPr>
          <w:color w:val="4BACC6" w:themeColor="accent5"/>
        </w:rPr>
        <w:t>igal@mksme.t-online.hu</w:t>
      </w:r>
    </w:p>
    <w:p w14:paraId="0385C4A6" w14:textId="77777777" w:rsidR="00B5112E" w:rsidRPr="00305567" w:rsidRDefault="00B5112E" w:rsidP="00B5112E">
      <w:pPr>
        <w:jc w:val="both"/>
        <w:rPr>
          <w:color w:val="4BACC6" w:themeColor="accent5"/>
        </w:rPr>
      </w:pPr>
    </w:p>
    <w:p w14:paraId="3DD5C41C" w14:textId="77777777" w:rsidR="00D40310" w:rsidRPr="00305567" w:rsidRDefault="00B76BA3" w:rsidP="00EF581E">
      <w:pPr>
        <w:numPr>
          <w:ilvl w:val="0"/>
          <w:numId w:val="4"/>
        </w:numPr>
        <w:jc w:val="both"/>
        <w:rPr>
          <w:b/>
          <w:color w:val="4BACC6" w:themeColor="accent5"/>
        </w:rPr>
      </w:pPr>
      <w:r w:rsidRPr="00305567">
        <w:rPr>
          <w:color w:val="4BACC6" w:themeColor="accent5"/>
        </w:rPr>
        <w:t xml:space="preserve">A teljes csoportra vonatkozó megrendelés a szolgáltatás kezdő napját megelőző </w:t>
      </w:r>
      <w:r w:rsidRPr="00305567">
        <w:rPr>
          <w:b/>
          <w:color w:val="4BACC6" w:themeColor="accent5"/>
        </w:rPr>
        <w:t>14.</w:t>
      </w:r>
      <w:r w:rsidRPr="00305567">
        <w:rPr>
          <w:color w:val="4BACC6" w:themeColor="accent5"/>
        </w:rPr>
        <w:t xml:space="preserve"> nap </w:t>
      </w:r>
      <w:r w:rsidRPr="00305567">
        <w:rPr>
          <w:b/>
          <w:color w:val="4BACC6" w:themeColor="accent5"/>
        </w:rPr>
        <w:t>20.00</w:t>
      </w:r>
      <w:r w:rsidRPr="00305567">
        <w:rPr>
          <w:color w:val="4BACC6" w:themeColor="accent5"/>
        </w:rPr>
        <w:t xml:space="preserve"> órájáig </w:t>
      </w:r>
      <w:r w:rsidRPr="00305567">
        <w:rPr>
          <w:b/>
          <w:color w:val="4BACC6" w:themeColor="accent5"/>
        </w:rPr>
        <w:t>e-</w:t>
      </w:r>
      <w:proofErr w:type="spellStart"/>
      <w:r w:rsidRPr="00305567">
        <w:rPr>
          <w:b/>
          <w:color w:val="4BACC6" w:themeColor="accent5"/>
        </w:rPr>
        <w:t>mailon</w:t>
      </w:r>
      <w:proofErr w:type="spellEnd"/>
      <w:r w:rsidRPr="00305567">
        <w:rPr>
          <w:b/>
          <w:color w:val="4BACC6" w:themeColor="accent5"/>
        </w:rPr>
        <w:t>, vagy mobiltelefonra küldött SMS</w:t>
      </w:r>
      <w:r w:rsidRPr="00305567">
        <w:rPr>
          <w:color w:val="4BACC6" w:themeColor="accent5"/>
        </w:rPr>
        <w:t xml:space="preserve"> formájában írásban </w:t>
      </w:r>
      <w:r w:rsidR="00D40310" w:rsidRPr="00305567">
        <w:rPr>
          <w:color w:val="4BACC6" w:themeColor="accent5"/>
        </w:rPr>
        <w:t xml:space="preserve">mondható le </w:t>
      </w:r>
      <w:r w:rsidRPr="00305567">
        <w:rPr>
          <w:color w:val="4BACC6" w:themeColor="accent5"/>
        </w:rPr>
        <w:t>díjmentesen</w:t>
      </w:r>
      <w:r w:rsidR="00D40310" w:rsidRPr="00305567">
        <w:rPr>
          <w:color w:val="4BACC6" w:themeColor="accent5"/>
        </w:rPr>
        <w:t>.</w:t>
      </w:r>
      <w:r w:rsidRPr="00305567">
        <w:rPr>
          <w:color w:val="4BACC6" w:themeColor="accent5"/>
        </w:rPr>
        <w:t xml:space="preserve"> </w:t>
      </w:r>
      <w:r w:rsidRPr="00305567">
        <w:rPr>
          <w:b/>
          <w:color w:val="4BACC6" w:themeColor="accent5"/>
        </w:rPr>
        <w:t xml:space="preserve">Ezen időponton belüli lemondás esetén a foglaló összegét a Szolgáltató nem téríti vissza. </w:t>
      </w:r>
    </w:p>
    <w:p w14:paraId="4CD13BAA" w14:textId="77777777" w:rsidR="00D63161" w:rsidRPr="00305567" w:rsidRDefault="00B5112E" w:rsidP="00EF581E">
      <w:pPr>
        <w:numPr>
          <w:ilvl w:val="0"/>
          <w:numId w:val="4"/>
        </w:numPr>
        <w:jc w:val="both"/>
        <w:rPr>
          <w:i/>
          <w:color w:val="4BACC6" w:themeColor="accent5"/>
        </w:rPr>
      </w:pPr>
      <w:r w:rsidRPr="00305567">
        <w:rPr>
          <w:color w:val="4BACC6" w:themeColor="accent5"/>
        </w:rPr>
        <w:t xml:space="preserve">Az </w:t>
      </w:r>
      <w:r w:rsidR="00B76BA3" w:rsidRPr="00305567">
        <w:rPr>
          <w:color w:val="4BACC6" w:themeColor="accent5"/>
        </w:rPr>
        <w:t xml:space="preserve">előzetesen megrendelt létszám 10 %-át meg nem haladó mértékig a szolgáltatás igénybevétele díjmentesen lemondható, ezen túlmenő létszám lemondása esetén az arányos foglaló összegét a Szolgáltató nem téríti vissza. Amennyiben a lemondás következtében a csoport létszáma 10 fő alá csökken, akkor a csoportkedvezmény nem vehető igénybe. Ilyen esetben az egyéni vendégekre vonatkozó díjazást számítja fel a Szolgáltató. </w:t>
      </w:r>
      <w:r w:rsidR="00D75357" w:rsidRPr="00305567">
        <w:rPr>
          <w:i/>
          <w:color w:val="4BACC6" w:themeColor="accent5"/>
        </w:rPr>
        <w:t>Amennyiben a lemondás nyomós ok, pl. váratlan betegség, baleset miatt történik, akkor a megrendelt és már kifizetett szolgáltatás</w:t>
      </w:r>
      <w:r w:rsidR="000849F9" w:rsidRPr="00305567">
        <w:rPr>
          <w:i/>
          <w:color w:val="4BACC6" w:themeColor="accent5"/>
        </w:rPr>
        <w:t>oka</w:t>
      </w:r>
      <w:r w:rsidR="00D75357" w:rsidRPr="00305567">
        <w:rPr>
          <w:i/>
          <w:color w:val="4BACC6" w:themeColor="accent5"/>
        </w:rPr>
        <w:t>t a vendég előzetesen egyeztetett más időpontban igénybe veheti.</w:t>
      </w:r>
    </w:p>
    <w:p w14:paraId="11EACC44" w14:textId="77777777" w:rsidR="00D40310" w:rsidRPr="00305567" w:rsidRDefault="00D40310" w:rsidP="00EF581E">
      <w:pPr>
        <w:numPr>
          <w:ilvl w:val="0"/>
          <w:numId w:val="4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>Az előzetesen megrendelt létszámhoz képest többlet létszám csak a Szolgáltatóval előzetesen egyezetett</w:t>
      </w:r>
      <w:r w:rsidR="00530602" w:rsidRPr="00305567">
        <w:rPr>
          <w:color w:val="4BACC6" w:themeColor="accent5"/>
        </w:rPr>
        <w:t xml:space="preserve"> módon,</w:t>
      </w:r>
      <w:r w:rsidRPr="00305567">
        <w:rPr>
          <w:color w:val="4BACC6" w:themeColor="accent5"/>
        </w:rPr>
        <w:t xml:space="preserve"> szabad kapacitás esetén rendelhető, legfeljebb a szabad kapacitás mértékéig.</w:t>
      </w:r>
    </w:p>
    <w:p w14:paraId="77AB0891" w14:textId="77777777" w:rsidR="00530602" w:rsidRPr="00305567" w:rsidRDefault="00530602" w:rsidP="00EF581E">
      <w:pPr>
        <w:numPr>
          <w:ilvl w:val="0"/>
          <w:numId w:val="4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>A szálláshely kapacitását megh</w:t>
      </w:r>
      <w:r w:rsidR="00D75357" w:rsidRPr="00305567">
        <w:rPr>
          <w:color w:val="4BACC6" w:themeColor="accent5"/>
        </w:rPr>
        <w:t>a</w:t>
      </w:r>
      <w:r w:rsidRPr="00305567">
        <w:rPr>
          <w:color w:val="4BACC6" w:themeColor="accent5"/>
        </w:rPr>
        <w:t>ladó csoportos megrendelés esetén, törekszünk arra, hogy hasonló színvonalú szálláshelyet keressünk Igal városon belül.</w:t>
      </w:r>
    </w:p>
    <w:p w14:paraId="7774A7E5" w14:textId="77777777" w:rsidR="00D75357" w:rsidRPr="00305567" w:rsidRDefault="00D75357" w:rsidP="00D75357">
      <w:pPr>
        <w:jc w:val="both"/>
        <w:rPr>
          <w:color w:val="4BACC6" w:themeColor="accent5"/>
        </w:rPr>
      </w:pPr>
    </w:p>
    <w:p w14:paraId="5159FAE5" w14:textId="77777777" w:rsidR="00D75357" w:rsidRPr="00305567" w:rsidRDefault="00D75357" w:rsidP="00D75357">
      <w:pPr>
        <w:jc w:val="both"/>
        <w:rPr>
          <w:color w:val="4BACC6" w:themeColor="accent5"/>
        </w:rPr>
      </w:pPr>
    </w:p>
    <w:p w14:paraId="03FB0307" w14:textId="77777777" w:rsidR="00D75357" w:rsidRPr="00305567" w:rsidRDefault="00D75357" w:rsidP="00D75357">
      <w:pPr>
        <w:jc w:val="both"/>
        <w:rPr>
          <w:color w:val="4BACC6" w:themeColor="accent5"/>
        </w:rPr>
      </w:pPr>
    </w:p>
    <w:p w14:paraId="4FAFE33B" w14:textId="77777777" w:rsidR="00B5112E" w:rsidRPr="00305567" w:rsidRDefault="00B5112E" w:rsidP="00B5112E">
      <w:pPr>
        <w:pStyle w:val="Listaszerbekezds"/>
        <w:rPr>
          <w:color w:val="4BACC6" w:themeColor="accent5"/>
        </w:rPr>
      </w:pPr>
    </w:p>
    <w:p w14:paraId="29AD3769" w14:textId="77777777" w:rsidR="00B5112E" w:rsidRPr="00305567" w:rsidRDefault="00D40310" w:rsidP="00B5112E">
      <w:pPr>
        <w:jc w:val="center"/>
        <w:rPr>
          <w:b/>
          <w:color w:val="4BACC6" w:themeColor="accent5"/>
        </w:rPr>
      </w:pPr>
      <w:r w:rsidRPr="00305567">
        <w:rPr>
          <w:b/>
          <w:color w:val="4BACC6" w:themeColor="accent5"/>
        </w:rPr>
        <w:t xml:space="preserve">IV. </w:t>
      </w:r>
      <w:r w:rsidR="00B5112E" w:rsidRPr="00305567">
        <w:rPr>
          <w:b/>
          <w:color w:val="4BACC6" w:themeColor="accent5"/>
        </w:rPr>
        <w:t>Egyebek</w:t>
      </w:r>
    </w:p>
    <w:p w14:paraId="75337CFA" w14:textId="77777777" w:rsidR="00B5112E" w:rsidRPr="00305567" w:rsidRDefault="00B5112E" w:rsidP="00B5112E">
      <w:pPr>
        <w:jc w:val="both"/>
        <w:rPr>
          <w:b/>
          <w:color w:val="4BACC6" w:themeColor="accent5"/>
        </w:rPr>
      </w:pPr>
    </w:p>
    <w:p w14:paraId="534E67BF" w14:textId="77777777" w:rsidR="00076FE3" w:rsidRPr="00305567" w:rsidRDefault="00D63161" w:rsidP="00076FE3">
      <w:pPr>
        <w:numPr>
          <w:ilvl w:val="0"/>
          <w:numId w:val="2"/>
        </w:numPr>
        <w:jc w:val="both"/>
        <w:rPr>
          <w:b/>
          <w:color w:val="4BACC6" w:themeColor="accent5"/>
        </w:rPr>
      </w:pPr>
      <w:r w:rsidRPr="00305567">
        <w:rPr>
          <w:color w:val="4BACC6" w:themeColor="accent5"/>
        </w:rPr>
        <w:t xml:space="preserve">A jelen tájékoztató 1. sz. mellékletét </w:t>
      </w:r>
      <w:r w:rsidR="00632E43" w:rsidRPr="00305567">
        <w:rPr>
          <w:color w:val="4BACC6" w:themeColor="accent5"/>
        </w:rPr>
        <w:t>k</w:t>
      </w:r>
      <w:r w:rsidRPr="00305567">
        <w:rPr>
          <w:color w:val="4BACC6" w:themeColor="accent5"/>
        </w:rPr>
        <w:t xml:space="preserve">épező </w:t>
      </w:r>
      <w:r w:rsidRPr="00305567">
        <w:rPr>
          <w:b/>
          <w:color w:val="4BACC6" w:themeColor="accent5"/>
        </w:rPr>
        <w:t>Árjegyzék 2020. január 1. napjától visszavonásig, illetve módosításig érvényes</w:t>
      </w:r>
      <w:r w:rsidRPr="00305567">
        <w:rPr>
          <w:color w:val="4BACC6" w:themeColor="accent5"/>
        </w:rPr>
        <w:t>.</w:t>
      </w:r>
      <w:r w:rsidR="00076FE3" w:rsidRPr="00305567">
        <w:rPr>
          <w:color w:val="4BACC6" w:themeColor="accent5"/>
        </w:rPr>
        <w:t xml:space="preserve"> </w:t>
      </w:r>
      <w:r w:rsidRPr="00305567">
        <w:rPr>
          <w:color w:val="4BACC6" w:themeColor="accent5"/>
        </w:rPr>
        <w:t>A Szolgáltató</w:t>
      </w:r>
      <w:r w:rsidR="00076FE3" w:rsidRPr="00305567">
        <w:rPr>
          <w:color w:val="4BACC6" w:themeColor="accent5"/>
        </w:rPr>
        <w:t xml:space="preserve"> </w:t>
      </w:r>
      <w:r w:rsidR="00D40310" w:rsidRPr="00305567">
        <w:rPr>
          <w:color w:val="4BACC6" w:themeColor="accent5"/>
        </w:rPr>
        <w:t>jogosult</w:t>
      </w:r>
      <w:r w:rsidR="00076FE3" w:rsidRPr="00305567">
        <w:rPr>
          <w:color w:val="4BACC6" w:themeColor="accent5"/>
        </w:rPr>
        <w:t xml:space="preserve"> a </w:t>
      </w:r>
      <w:r w:rsidR="00E724CC" w:rsidRPr="00305567">
        <w:rPr>
          <w:color w:val="4BACC6" w:themeColor="accent5"/>
        </w:rPr>
        <w:t xml:space="preserve">szolgáltatási portfóliójába tartozó </w:t>
      </w:r>
      <w:r w:rsidR="00D40310" w:rsidRPr="00305567">
        <w:rPr>
          <w:color w:val="4BACC6" w:themeColor="accent5"/>
        </w:rPr>
        <w:t>Árjegyzékét módosítani, amelyről a</w:t>
      </w:r>
      <w:r w:rsidRPr="00305567">
        <w:rPr>
          <w:color w:val="4BACC6" w:themeColor="accent5"/>
        </w:rPr>
        <w:t xml:space="preserve"> </w:t>
      </w:r>
      <w:hyperlink r:id="rId8" w:history="1">
        <w:r w:rsidRPr="00305567">
          <w:rPr>
            <w:rStyle w:val="Hiperhivatkozs"/>
            <w:color w:val="4BACC6" w:themeColor="accent5"/>
          </w:rPr>
          <w:t>www.msme.hu</w:t>
        </w:r>
      </w:hyperlink>
      <w:r w:rsidRPr="00305567">
        <w:rPr>
          <w:color w:val="4BACC6" w:themeColor="accent5"/>
        </w:rPr>
        <w:t xml:space="preserve"> honlapján a hatályba lépés előtt legalább 15 nappal tájékoztatást nyújt. </w:t>
      </w:r>
      <w:r w:rsidRPr="00305567">
        <w:rPr>
          <w:b/>
          <w:color w:val="4BACC6" w:themeColor="accent5"/>
        </w:rPr>
        <w:t>A már megrendelt és visszaigazolt, foglalóval biztosított szolgáltatásokat a Szolgáltató a visszaigazolt díjazásért biztosítja.</w:t>
      </w:r>
      <w:r w:rsidR="00D40310" w:rsidRPr="00305567">
        <w:rPr>
          <w:b/>
          <w:color w:val="4BACC6" w:themeColor="accent5"/>
        </w:rPr>
        <w:t xml:space="preserve"> </w:t>
      </w:r>
    </w:p>
    <w:p w14:paraId="01EEFE01" w14:textId="77777777" w:rsidR="00B5112E" w:rsidRPr="00305567" w:rsidRDefault="00A67650" w:rsidP="00B5112E">
      <w:pPr>
        <w:numPr>
          <w:ilvl w:val="0"/>
          <w:numId w:val="2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>Tekintettel arra, hogy a Szolgáltató szerződéses jogviszonyban áll a Magyar Nemzeti Üdülési Alapítvánnyal a szociális célú Erzsébet utalvánnyal rendelkező vendégek fogadására vonatkozó elsőbbség biztosítására, ezért ilyen vendég megrendelése esetén a szolgáltatás</w:t>
      </w:r>
      <w:r w:rsidR="000849F9" w:rsidRPr="00305567">
        <w:rPr>
          <w:color w:val="4BACC6" w:themeColor="accent5"/>
        </w:rPr>
        <w:t>i</w:t>
      </w:r>
      <w:r w:rsidR="00D75357" w:rsidRPr="00305567">
        <w:rPr>
          <w:color w:val="4BACC6" w:themeColor="accent5"/>
        </w:rPr>
        <w:t xml:space="preserve"> igények befogadását</w:t>
      </w:r>
      <w:r w:rsidRPr="00305567">
        <w:rPr>
          <w:color w:val="4BACC6" w:themeColor="accent5"/>
        </w:rPr>
        <w:t xml:space="preserve"> más vendégek fogadására vonatkozóan</w:t>
      </w:r>
      <w:r w:rsidR="00D75357" w:rsidRPr="00305567">
        <w:rPr>
          <w:color w:val="4BACC6" w:themeColor="accent5"/>
        </w:rPr>
        <w:t>, a Szolgáltató</w:t>
      </w:r>
      <w:r w:rsidRPr="00305567">
        <w:rPr>
          <w:color w:val="4BACC6" w:themeColor="accent5"/>
        </w:rPr>
        <w:t xml:space="preserve"> </w:t>
      </w:r>
      <w:r w:rsidR="00D75357" w:rsidRPr="00305567">
        <w:rPr>
          <w:color w:val="4BACC6" w:themeColor="accent5"/>
        </w:rPr>
        <w:t xml:space="preserve">átmenetileg </w:t>
      </w:r>
      <w:r w:rsidRPr="00305567">
        <w:rPr>
          <w:color w:val="4BACC6" w:themeColor="accent5"/>
        </w:rPr>
        <w:t>szüneteltetheti. A MNÜA szerződés alapján, a Szolgáltató jogosult és egyben köteles az MNÜA által megadott, az 1. sz. Melléklet szerinti Árjegyzéktől eltérő árakat alkalmazni az Erzsébet utalványos foglalások esetében.</w:t>
      </w:r>
    </w:p>
    <w:p w14:paraId="48932A41" w14:textId="77777777" w:rsidR="00D63161" w:rsidRPr="00305567" w:rsidRDefault="00D63161" w:rsidP="00B5112E">
      <w:pPr>
        <w:numPr>
          <w:ilvl w:val="0"/>
          <w:numId w:val="2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>A MNÜA által igénybe venni kívánt szolgáltatások megrendelése előtt már megrendelt és visszaigazolt szolgáltatásokat a Szolgáltató teljesíti.</w:t>
      </w:r>
    </w:p>
    <w:p w14:paraId="50C8DACD" w14:textId="77777777" w:rsidR="00B5112E" w:rsidRPr="00305567" w:rsidRDefault="00B5112E" w:rsidP="00B5112E">
      <w:pPr>
        <w:numPr>
          <w:ilvl w:val="0"/>
          <w:numId w:val="2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>A</w:t>
      </w:r>
      <w:r w:rsidR="00A67650" w:rsidRPr="00305567">
        <w:rPr>
          <w:color w:val="4BACC6" w:themeColor="accent5"/>
        </w:rPr>
        <w:t xml:space="preserve"> jelen</w:t>
      </w:r>
      <w:r w:rsidRPr="00305567">
        <w:rPr>
          <w:color w:val="4BACC6" w:themeColor="accent5"/>
        </w:rPr>
        <w:t xml:space="preserve"> szerződés</w:t>
      </w:r>
      <w:r w:rsidR="00A67650" w:rsidRPr="00305567">
        <w:rPr>
          <w:color w:val="4BACC6" w:themeColor="accent5"/>
        </w:rPr>
        <w:t xml:space="preserve"> végrehajtása</w:t>
      </w:r>
      <w:r w:rsidRPr="00305567">
        <w:rPr>
          <w:color w:val="4BACC6" w:themeColor="accent5"/>
        </w:rPr>
        <w:t xml:space="preserve"> során felmerülő vitás kérdéseket a felek megkísérlik elsődlegesen egyeztetés útján rendezni. Az egyeztetés eredménytelensége esetén </w:t>
      </w:r>
      <w:r w:rsidR="00A67650" w:rsidRPr="00305567">
        <w:rPr>
          <w:color w:val="4BACC6" w:themeColor="accent5"/>
        </w:rPr>
        <w:t>felek kölcsönösen elfogadják a jogszabályi értékhatártól</w:t>
      </w:r>
      <w:r w:rsidRPr="00305567">
        <w:rPr>
          <w:color w:val="4BACC6" w:themeColor="accent5"/>
        </w:rPr>
        <w:t xml:space="preserve"> függően</w:t>
      </w:r>
      <w:r w:rsidR="00A67650" w:rsidRPr="00305567">
        <w:rPr>
          <w:color w:val="4BACC6" w:themeColor="accent5"/>
        </w:rPr>
        <w:t>,</w:t>
      </w:r>
      <w:r w:rsidRPr="00305567">
        <w:rPr>
          <w:color w:val="4BACC6" w:themeColor="accent5"/>
        </w:rPr>
        <w:t xml:space="preserve"> a </w:t>
      </w:r>
      <w:r w:rsidR="00D63161" w:rsidRPr="00305567">
        <w:rPr>
          <w:color w:val="4BACC6" w:themeColor="accent5"/>
        </w:rPr>
        <w:t>Kaposvári</w:t>
      </w:r>
      <w:r w:rsidRPr="00305567">
        <w:rPr>
          <w:color w:val="4BACC6" w:themeColor="accent5"/>
        </w:rPr>
        <w:t xml:space="preserve"> </w:t>
      </w:r>
      <w:r w:rsidR="00A67650" w:rsidRPr="00305567">
        <w:rPr>
          <w:color w:val="4BACC6" w:themeColor="accent5"/>
        </w:rPr>
        <w:t>Járásb</w:t>
      </w:r>
      <w:r w:rsidRPr="00305567">
        <w:rPr>
          <w:color w:val="4BACC6" w:themeColor="accent5"/>
        </w:rPr>
        <w:t>íróság</w:t>
      </w:r>
      <w:r w:rsidR="00A67650" w:rsidRPr="00305567">
        <w:rPr>
          <w:color w:val="4BACC6" w:themeColor="accent5"/>
        </w:rPr>
        <w:t xml:space="preserve"> kizárólagos illetékességét.</w:t>
      </w:r>
    </w:p>
    <w:p w14:paraId="447EDD7D" w14:textId="77777777" w:rsidR="00B5112E" w:rsidRPr="00305567" w:rsidRDefault="00D63161" w:rsidP="00B5112E">
      <w:pPr>
        <w:numPr>
          <w:ilvl w:val="0"/>
          <w:numId w:val="2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Tartós, többszöri alkalomra szóló csoportos megrendelés esetén a Szolgáltató a Megrendelővel, vagy az általa képviselt szervezettel </w:t>
      </w:r>
      <w:r w:rsidRPr="00305567">
        <w:rPr>
          <w:b/>
          <w:color w:val="4BACC6" w:themeColor="accent5"/>
        </w:rPr>
        <w:t>Törzsvásároló szerződést</w:t>
      </w:r>
      <w:r w:rsidRPr="00305567">
        <w:rPr>
          <w:color w:val="4BACC6" w:themeColor="accent5"/>
        </w:rPr>
        <w:t xml:space="preserve"> köt, amely alapján a csoportos kedvezmények mellett, a törzsvásárlói díjkedvezmény is alkalmazható.</w:t>
      </w:r>
    </w:p>
    <w:p w14:paraId="5203D748" w14:textId="77777777" w:rsidR="00DF3EF5" w:rsidRPr="00305567" w:rsidRDefault="00D63161" w:rsidP="00B5112E">
      <w:pPr>
        <w:numPr>
          <w:ilvl w:val="0"/>
          <w:numId w:val="2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>Egyedi szolgáltatási igények – pl. csoportos idegenforgalmi szolgáltatások, csoportos szállítás</w:t>
      </w:r>
      <w:r w:rsidR="00DF3EF5" w:rsidRPr="00305567">
        <w:rPr>
          <w:color w:val="4BACC6" w:themeColor="accent5"/>
        </w:rPr>
        <w:t>i</w:t>
      </w:r>
      <w:r w:rsidRPr="00305567">
        <w:rPr>
          <w:color w:val="4BACC6" w:themeColor="accent5"/>
        </w:rPr>
        <w:t xml:space="preserve"> igények</w:t>
      </w:r>
      <w:r w:rsidR="00DF3EF5" w:rsidRPr="00305567">
        <w:rPr>
          <w:color w:val="4BACC6" w:themeColor="accent5"/>
        </w:rPr>
        <w:t xml:space="preserve"> 8 személyes mikrobuszokkal</w:t>
      </w:r>
      <w:r w:rsidRPr="00305567">
        <w:rPr>
          <w:color w:val="4BACC6" w:themeColor="accent5"/>
        </w:rPr>
        <w:t xml:space="preserve">, </w:t>
      </w:r>
      <w:r w:rsidR="00DF3EF5" w:rsidRPr="00305567">
        <w:rPr>
          <w:color w:val="4BACC6" w:themeColor="accent5"/>
        </w:rPr>
        <w:t xml:space="preserve">akár a lakóhelytől, vagy a lakóhelyig, </w:t>
      </w:r>
      <w:r w:rsidRPr="00305567">
        <w:rPr>
          <w:color w:val="4BACC6" w:themeColor="accent5"/>
        </w:rPr>
        <w:t>stb.</w:t>
      </w:r>
      <w:r w:rsidR="00DF3EF5" w:rsidRPr="00305567">
        <w:rPr>
          <w:color w:val="4BACC6" w:themeColor="accent5"/>
        </w:rPr>
        <w:t xml:space="preserve"> - teljesítése</w:t>
      </w:r>
      <w:r w:rsidRPr="00305567">
        <w:rPr>
          <w:color w:val="4BACC6" w:themeColor="accent5"/>
        </w:rPr>
        <w:t xml:space="preserve"> a Szolgáltatóval történő egyeztetés alapján</w:t>
      </w:r>
      <w:r w:rsidR="00DF3EF5" w:rsidRPr="00305567">
        <w:rPr>
          <w:color w:val="4BACC6" w:themeColor="accent5"/>
        </w:rPr>
        <w:t>, egyedi árképzéssel és megegyezéssel történhet.</w:t>
      </w:r>
    </w:p>
    <w:p w14:paraId="7866BAF2" w14:textId="77777777" w:rsidR="00B5112E" w:rsidRPr="00305567" w:rsidRDefault="00DF3EF5" w:rsidP="00B5112E">
      <w:pPr>
        <w:numPr>
          <w:ilvl w:val="0"/>
          <w:numId w:val="2"/>
        </w:num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A Szolgáltató egyéb szolgáltatási lehetőségeiről, valamint a szálláshellyel kapcsolatos részletes, fényképes információkról a </w:t>
      </w:r>
      <w:hyperlink r:id="rId9" w:history="1">
        <w:r w:rsidRPr="00305567">
          <w:rPr>
            <w:rStyle w:val="Hiperhivatkozs"/>
            <w:color w:val="4BACC6" w:themeColor="accent5"/>
          </w:rPr>
          <w:t>www.msme.hu</w:t>
        </w:r>
      </w:hyperlink>
      <w:r w:rsidRPr="00305567">
        <w:rPr>
          <w:color w:val="4BACC6" w:themeColor="accent5"/>
        </w:rPr>
        <w:t xml:space="preserve"> honlapunkon tájékozódhat.</w:t>
      </w:r>
      <w:r w:rsidR="00D63161" w:rsidRPr="00305567">
        <w:rPr>
          <w:color w:val="4BACC6" w:themeColor="accent5"/>
        </w:rPr>
        <w:t xml:space="preserve"> </w:t>
      </w:r>
    </w:p>
    <w:p w14:paraId="181ED54B" w14:textId="77777777" w:rsidR="00B5112E" w:rsidRPr="00305567" w:rsidRDefault="00B5112E" w:rsidP="00B5112E">
      <w:pPr>
        <w:jc w:val="both"/>
        <w:rPr>
          <w:color w:val="4BACC6" w:themeColor="accent5"/>
        </w:rPr>
      </w:pPr>
    </w:p>
    <w:p w14:paraId="71E96FFD" w14:textId="77777777" w:rsidR="00E72A19" w:rsidRPr="00305567" w:rsidRDefault="00D75357" w:rsidP="00656B1F">
      <w:p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                                       Szeretettel várjuk kedves Vendégeinket!</w:t>
      </w:r>
    </w:p>
    <w:p w14:paraId="237A43A2" w14:textId="77777777" w:rsidR="00D75357" w:rsidRPr="00305567" w:rsidRDefault="00D75357" w:rsidP="00656B1F">
      <w:pPr>
        <w:jc w:val="both"/>
        <w:rPr>
          <w:color w:val="4BACC6" w:themeColor="accent5"/>
        </w:rPr>
      </w:pPr>
    </w:p>
    <w:p w14:paraId="2481681C" w14:textId="77777777" w:rsidR="00D75357" w:rsidRPr="00305567" w:rsidRDefault="00D75357" w:rsidP="00656B1F">
      <w:pPr>
        <w:jc w:val="both"/>
        <w:rPr>
          <w:color w:val="4BACC6" w:themeColor="accent5"/>
        </w:rPr>
      </w:pPr>
      <w:r w:rsidRPr="00305567">
        <w:rPr>
          <w:color w:val="4BACC6" w:themeColor="accent5"/>
        </w:rPr>
        <w:t>Kaposvár, 2020. február 17.</w:t>
      </w:r>
    </w:p>
    <w:p w14:paraId="1383ADE0" w14:textId="77777777" w:rsidR="00D75357" w:rsidRPr="00305567" w:rsidRDefault="00D75357" w:rsidP="00656B1F">
      <w:pPr>
        <w:jc w:val="both"/>
        <w:rPr>
          <w:color w:val="4BACC6" w:themeColor="accent5"/>
        </w:rPr>
      </w:pPr>
    </w:p>
    <w:p w14:paraId="3DB22A97" w14:textId="77777777" w:rsidR="00D75357" w:rsidRPr="00305567" w:rsidRDefault="00D75357" w:rsidP="00656B1F">
      <w:pPr>
        <w:jc w:val="both"/>
        <w:rPr>
          <w:color w:val="4BACC6" w:themeColor="accent5"/>
        </w:rPr>
      </w:pPr>
      <w:r w:rsidRPr="00305567">
        <w:rPr>
          <w:color w:val="4BACC6" w:themeColor="accent5"/>
        </w:rPr>
        <w:t xml:space="preserve">             dr. Hegedüs Lajos elnök    </w:t>
      </w:r>
      <w:r w:rsidR="00C43EBF" w:rsidRPr="00305567">
        <w:rPr>
          <w:color w:val="4BACC6" w:themeColor="accent5"/>
        </w:rPr>
        <w:t xml:space="preserve">                             </w:t>
      </w:r>
      <w:r w:rsidRPr="00305567">
        <w:rPr>
          <w:color w:val="4BACC6" w:themeColor="accent5"/>
        </w:rPr>
        <w:t>Béres Andrásné</w:t>
      </w:r>
      <w:r w:rsidR="00C43EBF" w:rsidRPr="00305567">
        <w:rPr>
          <w:color w:val="4BACC6" w:themeColor="accent5"/>
        </w:rPr>
        <w:t xml:space="preserve"> - Ági</w:t>
      </w:r>
      <w:r w:rsidRPr="00305567">
        <w:rPr>
          <w:color w:val="4BACC6" w:themeColor="accent5"/>
        </w:rPr>
        <w:t xml:space="preserve"> </w:t>
      </w:r>
      <w:r w:rsidR="00C43EBF" w:rsidRPr="00305567">
        <w:rPr>
          <w:color w:val="4BACC6" w:themeColor="accent5"/>
        </w:rPr>
        <w:t>létesítmény</w:t>
      </w:r>
      <w:r w:rsidRPr="00305567">
        <w:rPr>
          <w:color w:val="4BACC6" w:themeColor="accent5"/>
        </w:rPr>
        <w:t>vezető</w:t>
      </w:r>
    </w:p>
    <w:sectPr w:rsidR="00D75357" w:rsidRPr="00305567">
      <w:headerReference w:type="default" r:id="rId10"/>
      <w:footerReference w:type="default" r:id="rId11"/>
      <w:pgSz w:w="11906" w:h="16838"/>
      <w:pgMar w:top="1247" w:right="1418" w:bottom="1247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658E7" w14:textId="77777777" w:rsidR="007544E6" w:rsidRDefault="007544E6">
      <w:r>
        <w:separator/>
      </w:r>
    </w:p>
  </w:endnote>
  <w:endnote w:type="continuationSeparator" w:id="0">
    <w:p w14:paraId="02D20ABD" w14:textId="77777777" w:rsidR="007544E6" w:rsidRDefault="0075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169567"/>
      <w:docPartObj>
        <w:docPartGallery w:val="Page Numbers (Bottom of Page)"/>
        <w:docPartUnique/>
      </w:docPartObj>
    </w:sdtPr>
    <w:sdtEndPr/>
    <w:sdtContent>
      <w:p w14:paraId="61A61797" w14:textId="77777777" w:rsidR="002820E8" w:rsidRDefault="002E385C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ED7F90" wp14:editId="05439FD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9525" t="9525" r="5080" b="11430"/>
                  <wp:wrapNone/>
                  <wp:docPr id="652" name="Alakza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57BD92" w14:textId="77777777" w:rsidR="002E385C" w:rsidRDefault="002E385C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05567" w:rsidRPr="00305567">
                                <w:rPr>
                                  <w:noProof/>
                                  <w:color w:val="7F7F7F" w:themeColor="text1" w:themeTint="80"/>
                                </w:rPr>
                                <w:t>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ED7F90"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lakzat 13" o:spid="_x0000_s1026" type="#_x0000_t98" style="position:absolute;margin-left:0;margin-top:0;width:52.1pt;height:3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" adj="5400" filled="f" fillcolor="#17365d" strokecolor="#a5a5a5">
                  <v:textbox>
                    <w:txbxContent>
                      <w:p w14:paraId="0E57BD92" w14:textId="77777777" w:rsidR="002E385C" w:rsidRDefault="002E385C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05567" w:rsidRPr="00305567">
                          <w:rPr>
                            <w:noProof/>
                            <w:color w:val="7F7F7F" w:themeColor="text1" w:themeTint="80"/>
                          </w:rPr>
                          <w:t>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65556" w14:textId="77777777" w:rsidR="007544E6" w:rsidRDefault="007544E6">
      <w:r>
        <w:separator/>
      </w:r>
    </w:p>
  </w:footnote>
  <w:footnote w:type="continuationSeparator" w:id="0">
    <w:p w14:paraId="5652A0C6" w14:textId="77777777" w:rsidR="007544E6" w:rsidRDefault="0075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E119" w14:textId="77777777" w:rsidR="002E385C" w:rsidRDefault="002E385C" w:rsidP="002E385C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B5946A5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17A8358F"/>
    <w:multiLevelType w:val="hybridMultilevel"/>
    <w:tmpl w:val="88188D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76371"/>
    <w:multiLevelType w:val="hybridMultilevel"/>
    <w:tmpl w:val="83B63EA8"/>
    <w:lvl w:ilvl="0" w:tplc="FFDE6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D05B4"/>
    <w:multiLevelType w:val="hybridMultilevel"/>
    <w:tmpl w:val="3D683C4E"/>
    <w:lvl w:ilvl="0" w:tplc="9CECB4EC">
      <w:start w:val="1"/>
      <w:numFmt w:val="upperRoman"/>
      <w:lvlText w:val="%1."/>
      <w:lvlJc w:val="left"/>
      <w:pPr>
        <w:ind w:left="4695" w:hanging="72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5055" w:hanging="360"/>
      </w:pPr>
    </w:lvl>
    <w:lvl w:ilvl="2" w:tplc="040E001B" w:tentative="1">
      <w:start w:val="1"/>
      <w:numFmt w:val="lowerRoman"/>
      <w:lvlText w:val="%3."/>
      <w:lvlJc w:val="right"/>
      <w:pPr>
        <w:ind w:left="5775" w:hanging="180"/>
      </w:pPr>
    </w:lvl>
    <w:lvl w:ilvl="3" w:tplc="040E000F" w:tentative="1">
      <w:start w:val="1"/>
      <w:numFmt w:val="decimal"/>
      <w:lvlText w:val="%4."/>
      <w:lvlJc w:val="left"/>
      <w:pPr>
        <w:ind w:left="6495" w:hanging="360"/>
      </w:pPr>
    </w:lvl>
    <w:lvl w:ilvl="4" w:tplc="040E0019" w:tentative="1">
      <w:start w:val="1"/>
      <w:numFmt w:val="lowerLetter"/>
      <w:lvlText w:val="%5."/>
      <w:lvlJc w:val="left"/>
      <w:pPr>
        <w:ind w:left="7215" w:hanging="360"/>
      </w:pPr>
    </w:lvl>
    <w:lvl w:ilvl="5" w:tplc="040E001B" w:tentative="1">
      <w:start w:val="1"/>
      <w:numFmt w:val="lowerRoman"/>
      <w:lvlText w:val="%6."/>
      <w:lvlJc w:val="right"/>
      <w:pPr>
        <w:ind w:left="7935" w:hanging="180"/>
      </w:pPr>
    </w:lvl>
    <w:lvl w:ilvl="6" w:tplc="040E000F" w:tentative="1">
      <w:start w:val="1"/>
      <w:numFmt w:val="decimal"/>
      <w:lvlText w:val="%7."/>
      <w:lvlJc w:val="left"/>
      <w:pPr>
        <w:ind w:left="8655" w:hanging="360"/>
      </w:pPr>
    </w:lvl>
    <w:lvl w:ilvl="7" w:tplc="040E0019" w:tentative="1">
      <w:start w:val="1"/>
      <w:numFmt w:val="lowerLetter"/>
      <w:lvlText w:val="%8."/>
      <w:lvlJc w:val="left"/>
      <w:pPr>
        <w:ind w:left="9375" w:hanging="360"/>
      </w:pPr>
    </w:lvl>
    <w:lvl w:ilvl="8" w:tplc="040E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6" w15:restartNumberingAfterBreak="0">
    <w:nsid w:val="39EC4D81"/>
    <w:multiLevelType w:val="hybridMultilevel"/>
    <w:tmpl w:val="9A1CC26C"/>
    <w:lvl w:ilvl="0" w:tplc="0C9874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23365"/>
    <w:multiLevelType w:val="hybridMultilevel"/>
    <w:tmpl w:val="4976A96C"/>
    <w:lvl w:ilvl="0" w:tplc="1564FAF6">
      <w:start w:val="1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93" w:hanging="360"/>
      </w:pPr>
    </w:lvl>
    <w:lvl w:ilvl="2" w:tplc="040E001B" w:tentative="1">
      <w:start w:val="1"/>
      <w:numFmt w:val="lowerRoman"/>
      <w:lvlText w:val="%3."/>
      <w:lvlJc w:val="right"/>
      <w:pPr>
        <w:ind w:left="5213" w:hanging="180"/>
      </w:pPr>
    </w:lvl>
    <w:lvl w:ilvl="3" w:tplc="040E000F" w:tentative="1">
      <w:start w:val="1"/>
      <w:numFmt w:val="decimal"/>
      <w:lvlText w:val="%4."/>
      <w:lvlJc w:val="left"/>
      <w:pPr>
        <w:ind w:left="5933" w:hanging="360"/>
      </w:pPr>
    </w:lvl>
    <w:lvl w:ilvl="4" w:tplc="040E0019" w:tentative="1">
      <w:start w:val="1"/>
      <w:numFmt w:val="lowerLetter"/>
      <w:lvlText w:val="%5."/>
      <w:lvlJc w:val="left"/>
      <w:pPr>
        <w:ind w:left="6653" w:hanging="360"/>
      </w:pPr>
    </w:lvl>
    <w:lvl w:ilvl="5" w:tplc="040E001B" w:tentative="1">
      <w:start w:val="1"/>
      <w:numFmt w:val="lowerRoman"/>
      <w:lvlText w:val="%6."/>
      <w:lvlJc w:val="right"/>
      <w:pPr>
        <w:ind w:left="7373" w:hanging="180"/>
      </w:pPr>
    </w:lvl>
    <w:lvl w:ilvl="6" w:tplc="040E000F" w:tentative="1">
      <w:start w:val="1"/>
      <w:numFmt w:val="decimal"/>
      <w:lvlText w:val="%7."/>
      <w:lvlJc w:val="left"/>
      <w:pPr>
        <w:ind w:left="8093" w:hanging="360"/>
      </w:pPr>
    </w:lvl>
    <w:lvl w:ilvl="7" w:tplc="040E0019" w:tentative="1">
      <w:start w:val="1"/>
      <w:numFmt w:val="lowerLetter"/>
      <w:lvlText w:val="%8."/>
      <w:lvlJc w:val="left"/>
      <w:pPr>
        <w:ind w:left="8813" w:hanging="360"/>
      </w:pPr>
    </w:lvl>
    <w:lvl w:ilvl="8" w:tplc="040E001B" w:tentative="1">
      <w:start w:val="1"/>
      <w:numFmt w:val="lowerRoman"/>
      <w:lvlText w:val="%9."/>
      <w:lvlJc w:val="right"/>
      <w:pPr>
        <w:ind w:left="9533" w:hanging="180"/>
      </w:pPr>
    </w:lvl>
  </w:abstractNum>
  <w:abstractNum w:abstractNumId="8" w15:restartNumberingAfterBreak="0">
    <w:nsid w:val="49B151B4"/>
    <w:multiLevelType w:val="hybridMultilevel"/>
    <w:tmpl w:val="E624AB38"/>
    <w:lvl w:ilvl="0" w:tplc="395006DE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1" w:hanging="360"/>
      </w:pPr>
    </w:lvl>
    <w:lvl w:ilvl="2" w:tplc="040E001B" w:tentative="1">
      <w:start w:val="1"/>
      <w:numFmt w:val="lowerRoman"/>
      <w:lvlText w:val="%3."/>
      <w:lvlJc w:val="right"/>
      <w:pPr>
        <w:ind w:left="2301" w:hanging="180"/>
      </w:pPr>
    </w:lvl>
    <w:lvl w:ilvl="3" w:tplc="040E000F" w:tentative="1">
      <w:start w:val="1"/>
      <w:numFmt w:val="decimal"/>
      <w:lvlText w:val="%4."/>
      <w:lvlJc w:val="left"/>
      <w:pPr>
        <w:ind w:left="3021" w:hanging="360"/>
      </w:pPr>
    </w:lvl>
    <w:lvl w:ilvl="4" w:tplc="040E0019" w:tentative="1">
      <w:start w:val="1"/>
      <w:numFmt w:val="lowerLetter"/>
      <w:lvlText w:val="%5."/>
      <w:lvlJc w:val="left"/>
      <w:pPr>
        <w:ind w:left="3741" w:hanging="360"/>
      </w:pPr>
    </w:lvl>
    <w:lvl w:ilvl="5" w:tplc="040E001B" w:tentative="1">
      <w:start w:val="1"/>
      <w:numFmt w:val="lowerRoman"/>
      <w:lvlText w:val="%6."/>
      <w:lvlJc w:val="right"/>
      <w:pPr>
        <w:ind w:left="4461" w:hanging="180"/>
      </w:pPr>
    </w:lvl>
    <w:lvl w:ilvl="6" w:tplc="040E000F" w:tentative="1">
      <w:start w:val="1"/>
      <w:numFmt w:val="decimal"/>
      <w:lvlText w:val="%7."/>
      <w:lvlJc w:val="left"/>
      <w:pPr>
        <w:ind w:left="5181" w:hanging="360"/>
      </w:pPr>
    </w:lvl>
    <w:lvl w:ilvl="7" w:tplc="040E0019" w:tentative="1">
      <w:start w:val="1"/>
      <w:numFmt w:val="lowerLetter"/>
      <w:lvlText w:val="%8."/>
      <w:lvlJc w:val="left"/>
      <w:pPr>
        <w:ind w:left="5901" w:hanging="360"/>
      </w:pPr>
    </w:lvl>
    <w:lvl w:ilvl="8" w:tplc="040E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6DEF3CF5"/>
    <w:multiLevelType w:val="hybridMultilevel"/>
    <w:tmpl w:val="280A6C76"/>
    <w:lvl w:ilvl="0" w:tplc="8A9A9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A0F76"/>
    <w:multiLevelType w:val="hybridMultilevel"/>
    <w:tmpl w:val="606EE144"/>
    <w:lvl w:ilvl="0" w:tplc="73B46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1F"/>
    <w:rsid w:val="0005582B"/>
    <w:rsid w:val="00076FE3"/>
    <w:rsid w:val="000849F9"/>
    <w:rsid w:val="000A6017"/>
    <w:rsid w:val="0014127F"/>
    <w:rsid w:val="00153D15"/>
    <w:rsid w:val="00190F40"/>
    <w:rsid w:val="00207FA8"/>
    <w:rsid w:val="00244D9C"/>
    <w:rsid w:val="002B207D"/>
    <w:rsid w:val="002B385F"/>
    <w:rsid w:val="002D635F"/>
    <w:rsid w:val="002E385C"/>
    <w:rsid w:val="00305567"/>
    <w:rsid w:val="00337998"/>
    <w:rsid w:val="00393EAC"/>
    <w:rsid w:val="00401862"/>
    <w:rsid w:val="00411AE9"/>
    <w:rsid w:val="0044792E"/>
    <w:rsid w:val="00487D8E"/>
    <w:rsid w:val="004C7C9C"/>
    <w:rsid w:val="00530602"/>
    <w:rsid w:val="00593003"/>
    <w:rsid w:val="005B33AB"/>
    <w:rsid w:val="005D26F9"/>
    <w:rsid w:val="00632E43"/>
    <w:rsid w:val="00656B1F"/>
    <w:rsid w:val="006857A4"/>
    <w:rsid w:val="0069154C"/>
    <w:rsid w:val="006A4C7A"/>
    <w:rsid w:val="00700400"/>
    <w:rsid w:val="00706B91"/>
    <w:rsid w:val="00710279"/>
    <w:rsid w:val="00722FFB"/>
    <w:rsid w:val="007544E6"/>
    <w:rsid w:val="007D3F8D"/>
    <w:rsid w:val="007E2CD0"/>
    <w:rsid w:val="00814CB3"/>
    <w:rsid w:val="0083475A"/>
    <w:rsid w:val="00875FE0"/>
    <w:rsid w:val="008E0ED1"/>
    <w:rsid w:val="008E42C5"/>
    <w:rsid w:val="00965387"/>
    <w:rsid w:val="00987A7F"/>
    <w:rsid w:val="009C6779"/>
    <w:rsid w:val="00A000E2"/>
    <w:rsid w:val="00A37EFC"/>
    <w:rsid w:val="00A40D20"/>
    <w:rsid w:val="00A67650"/>
    <w:rsid w:val="00A764CC"/>
    <w:rsid w:val="00AA745C"/>
    <w:rsid w:val="00AB21AC"/>
    <w:rsid w:val="00AE32B5"/>
    <w:rsid w:val="00AE38CB"/>
    <w:rsid w:val="00AF3F09"/>
    <w:rsid w:val="00B22FC0"/>
    <w:rsid w:val="00B5112E"/>
    <w:rsid w:val="00B76BA3"/>
    <w:rsid w:val="00B91103"/>
    <w:rsid w:val="00BC0000"/>
    <w:rsid w:val="00BC3044"/>
    <w:rsid w:val="00BE5C67"/>
    <w:rsid w:val="00C37CD5"/>
    <w:rsid w:val="00C43EBF"/>
    <w:rsid w:val="00CD1795"/>
    <w:rsid w:val="00D3745D"/>
    <w:rsid w:val="00D40310"/>
    <w:rsid w:val="00D63161"/>
    <w:rsid w:val="00D64F6F"/>
    <w:rsid w:val="00D75357"/>
    <w:rsid w:val="00DE5661"/>
    <w:rsid w:val="00DF3EF5"/>
    <w:rsid w:val="00DF6CC5"/>
    <w:rsid w:val="00E01DDA"/>
    <w:rsid w:val="00E06A2F"/>
    <w:rsid w:val="00E16902"/>
    <w:rsid w:val="00E66025"/>
    <w:rsid w:val="00E724CC"/>
    <w:rsid w:val="00E72A19"/>
    <w:rsid w:val="00EF581E"/>
    <w:rsid w:val="00F403BB"/>
    <w:rsid w:val="00F51764"/>
    <w:rsid w:val="00F77A50"/>
    <w:rsid w:val="00FB16C8"/>
    <w:rsid w:val="00FD42E6"/>
    <w:rsid w:val="00FD66CE"/>
    <w:rsid w:val="00FD6AEE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00B24"/>
  <w15:docId w15:val="{A72E4930-3CC0-4C60-9D2C-ECC88072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6B1F"/>
    <w:pPr>
      <w:suppressAutoHyphens/>
      <w:spacing w:after="0" w:line="240" w:lineRule="auto"/>
    </w:pPr>
    <w:rPr>
      <w:rFonts w:eastAsia="Times New Roman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656B1F"/>
    <w:pPr>
      <w:keepNext/>
      <w:numPr>
        <w:ilvl w:val="1"/>
        <w:numId w:val="1"/>
      </w:numPr>
      <w:overflowPunct w:val="0"/>
      <w:autoSpaceDE w:val="0"/>
      <w:jc w:val="center"/>
      <w:textAlignment w:val="baseline"/>
      <w:outlineLvl w:val="1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6B1F"/>
    <w:rPr>
      <w:rFonts w:eastAsia="Times New Roman"/>
      <w:b/>
      <w:szCs w:val="20"/>
      <w:lang w:eastAsia="ar-SA"/>
    </w:rPr>
  </w:style>
  <w:style w:type="character" w:styleId="Hiperhivatkozs">
    <w:name w:val="Hyperlink"/>
    <w:rsid w:val="00656B1F"/>
    <w:rPr>
      <w:color w:val="0000FF"/>
      <w:u w:val="single"/>
    </w:rPr>
  </w:style>
  <w:style w:type="paragraph" w:styleId="llb">
    <w:name w:val="footer"/>
    <w:basedOn w:val="Norml"/>
    <w:link w:val="llbChar"/>
    <w:rsid w:val="00656B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56B1F"/>
    <w:rPr>
      <w:rFonts w:eastAsia="Times New Roman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656B1F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2E38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385C"/>
    <w:rPr>
      <w:rFonts w:eastAsia="Times New Roman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38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385C"/>
    <w:rPr>
      <w:rFonts w:ascii="Tahoma" w:eastAsia="Times New Roman" w:hAnsi="Tahoma" w:cs="Tahoma"/>
      <w:sz w:val="16"/>
      <w:szCs w:val="16"/>
      <w:lang w:eastAsia="ar-SA"/>
    </w:rPr>
  </w:style>
  <w:style w:type="table" w:styleId="Rcsostblzat">
    <w:name w:val="Table Grid"/>
    <w:basedOn w:val="Normltblzat"/>
    <w:uiPriority w:val="59"/>
    <w:rsid w:val="00B9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e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gal@mksme.t-onlin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s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11289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</dc:creator>
  <cp:lastModifiedBy>Ildikó Ibolya Tóth</cp:lastModifiedBy>
  <cp:revision>2</cp:revision>
  <dcterms:created xsi:type="dcterms:W3CDTF">2020-02-26T13:09:00Z</dcterms:created>
  <dcterms:modified xsi:type="dcterms:W3CDTF">2020-02-26T13:09:00Z</dcterms:modified>
</cp:coreProperties>
</file>